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21F" w:rsidRDefault="00D443D7" w:rsidP="00612EB0">
      <w:pPr>
        <w:spacing w:before="60"/>
        <w:jc w:val="both"/>
      </w:pPr>
      <w:r>
        <w:rPr>
          <w:noProof/>
        </w:rPr>
        <w:drawing>
          <wp:anchor distT="0" distB="0" distL="114300" distR="114300" simplePos="0" relativeHeight="251658240" behindDoc="1" locked="0" layoutInCell="1" allowOverlap="1" wp14:anchorId="30F2245C" wp14:editId="67D47FA4">
            <wp:simplePos x="0" y="0"/>
            <wp:positionH relativeFrom="column">
              <wp:posOffset>14420</wp:posOffset>
            </wp:positionH>
            <wp:positionV relativeFrom="paragraph">
              <wp:posOffset>43200</wp:posOffset>
            </wp:positionV>
            <wp:extent cx="1838325" cy="333375"/>
            <wp:effectExtent l="19050" t="0" r="9525" b="0"/>
            <wp:wrapTight wrapText="bothSides">
              <wp:wrapPolygon edited="0">
                <wp:start x="-224" y="0"/>
                <wp:lineTo x="-224" y="20983"/>
                <wp:lineTo x="21712" y="20983"/>
                <wp:lineTo x="21712" y="0"/>
                <wp:lineTo x="-224" y="0"/>
              </wp:wrapPolygon>
            </wp:wrapTight>
            <wp:docPr id="2" name="Bild 15" descr="BGR mit Schrift_cmyk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descr="BGR mit Schrift_cmyk_300"/>
                    <pic:cNvPicPr>
                      <a:picLocks noChangeAspect="1" noChangeArrowheads="1"/>
                    </pic:cNvPicPr>
                  </pic:nvPicPr>
                  <pic:blipFill>
                    <a:blip r:embed="rId8"/>
                    <a:srcRect/>
                    <a:stretch>
                      <a:fillRect/>
                    </a:stretch>
                  </pic:blipFill>
                  <pic:spPr bwMode="auto">
                    <a:xfrm>
                      <a:off x="0" y="0"/>
                      <a:ext cx="1838325" cy="333375"/>
                    </a:xfrm>
                    <a:prstGeom prst="rect">
                      <a:avLst/>
                    </a:prstGeom>
                    <a:noFill/>
                  </pic:spPr>
                </pic:pic>
              </a:graphicData>
            </a:graphic>
          </wp:anchor>
        </w:drawing>
      </w:r>
    </w:p>
    <w:p w:rsidR="0067721F" w:rsidRPr="00D10A7A" w:rsidRDefault="0067721F" w:rsidP="00612EB0">
      <w:pPr>
        <w:spacing w:before="60" w:line="240" w:lineRule="atLeast"/>
        <w:jc w:val="both"/>
        <w:rPr>
          <w:rFonts w:ascii="Arial" w:hAnsi="Arial"/>
          <w:szCs w:val="22"/>
        </w:rPr>
      </w:pPr>
    </w:p>
    <w:p w:rsidR="00FF6FDB" w:rsidRDefault="00FF6FDB" w:rsidP="00612EB0">
      <w:pPr>
        <w:spacing w:before="60" w:line="360" w:lineRule="auto"/>
        <w:jc w:val="both"/>
        <w:rPr>
          <w:rFonts w:ascii="Arial" w:hAnsi="Arial" w:cs="Arial"/>
          <w:b/>
          <w:bCs/>
          <w:sz w:val="24"/>
          <w:szCs w:val="24"/>
        </w:rPr>
      </w:pPr>
    </w:p>
    <w:p w:rsidR="00A936EA" w:rsidRDefault="00A936EA" w:rsidP="005628CB">
      <w:pPr>
        <w:jc w:val="both"/>
        <w:rPr>
          <w:rFonts w:ascii="Arial" w:hAnsi="Arial" w:cs="Arial"/>
        </w:rPr>
      </w:pPr>
      <w:r>
        <w:rPr>
          <w:rFonts w:ascii="Arial" w:hAnsi="Arial" w:cs="Arial"/>
          <w:b/>
          <w:bCs/>
          <w:sz w:val="24"/>
          <w:szCs w:val="24"/>
        </w:rPr>
        <w:t>Pressemitteilung</w:t>
      </w:r>
      <w:r>
        <w:rPr>
          <w:rFonts w:ascii="Arial" w:hAnsi="Arial" w:cs="Arial"/>
          <w:sz w:val="24"/>
          <w:szCs w:val="24"/>
        </w:rPr>
        <w:t xml:space="preserve"> </w:t>
      </w:r>
      <w:r w:rsidR="007E71C2">
        <w:rPr>
          <w:rFonts w:ascii="Arial" w:hAnsi="Arial" w:cs="Arial"/>
          <w:sz w:val="24"/>
          <w:szCs w:val="24"/>
        </w:rPr>
        <w:tab/>
      </w:r>
      <w:r w:rsidR="007E71C2">
        <w:rPr>
          <w:rFonts w:ascii="Arial" w:hAnsi="Arial" w:cs="Arial"/>
          <w:sz w:val="24"/>
          <w:szCs w:val="24"/>
        </w:rPr>
        <w:tab/>
      </w:r>
      <w:r w:rsidR="007E71C2">
        <w:rPr>
          <w:rFonts w:ascii="Arial" w:hAnsi="Arial" w:cs="Arial"/>
          <w:sz w:val="24"/>
          <w:szCs w:val="24"/>
        </w:rPr>
        <w:tab/>
      </w:r>
      <w:r w:rsidR="003D420F">
        <w:rPr>
          <w:rFonts w:ascii="Arial" w:hAnsi="Arial" w:cs="Arial"/>
          <w:sz w:val="24"/>
          <w:szCs w:val="24"/>
        </w:rPr>
        <w:tab/>
      </w:r>
      <w:r w:rsidR="007E71C2">
        <w:rPr>
          <w:rFonts w:ascii="Arial" w:hAnsi="Arial" w:cs="Arial"/>
          <w:sz w:val="24"/>
          <w:szCs w:val="24"/>
        </w:rPr>
        <w:tab/>
      </w:r>
      <w:r w:rsidR="007E71C2">
        <w:rPr>
          <w:rFonts w:ascii="Arial" w:hAnsi="Arial" w:cs="Arial"/>
          <w:sz w:val="24"/>
          <w:szCs w:val="24"/>
        </w:rPr>
        <w:tab/>
      </w:r>
      <w:r w:rsidR="007E71C2">
        <w:rPr>
          <w:rFonts w:ascii="Arial" w:hAnsi="Arial" w:cs="Arial"/>
          <w:sz w:val="24"/>
          <w:szCs w:val="24"/>
        </w:rPr>
        <w:tab/>
      </w:r>
      <w:r w:rsidR="00602342">
        <w:rPr>
          <w:rFonts w:ascii="Arial" w:hAnsi="Arial" w:cs="Arial"/>
          <w:sz w:val="24"/>
          <w:szCs w:val="24"/>
        </w:rPr>
        <w:t xml:space="preserve">      </w:t>
      </w:r>
      <w:r>
        <w:rPr>
          <w:rFonts w:ascii="Arial" w:hAnsi="Arial" w:cs="Arial"/>
          <w:sz w:val="24"/>
          <w:szCs w:val="24"/>
        </w:rPr>
        <w:t xml:space="preserve"> </w:t>
      </w:r>
      <w:r>
        <w:rPr>
          <w:rFonts w:ascii="Arial" w:hAnsi="Arial" w:cs="Arial"/>
        </w:rPr>
        <w:t xml:space="preserve">Hannover, den </w:t>
      </w:r>
      <w:r w:rsidR="007972AF">
        <w:rPr>
          <w:rFonts w:ascii="Arial" w:hAnsi="Arial" w:cs="Arial"/>
        </w:rPr>
        <w:t>2</w:t>
      </w:r>
      <w:r w:rsidR="00F3411A">
        <w:rPr>
          <w:rFonts w:ascii="Arial" w:hAnsi="Arial" w:cs="Arial"/>
        </w:rPr>
        <w:t>5</w:t>
      </w:r>
      <w:r w:rsidR="00FB5E01">
        <w:rPr>
          <w:rFonts w:ascii="Arial" w:hAnsi="Arial" w:cs="Arial"/>
        </w:rPr>
        <w:t>.</w:t>
      </w:r>
      <w:r w:rsidR="007972AF">
        <w:rPr>
          <w:rFonts w:ascii="Arial" w:hAnsi="Arial" w:cs="Arial"/>
        </w:rPr>
        <w:t>11</w:t>
      </w:r>
      <w:r w:rsidR="00F72DB1">
        <w:rPr>
          <w:rFonts w:ascii="Arial" w:hAnsi="Arial" w:cs="Arial"/>
        </w:rPr>
        <w:t>.</w:t>
      </w:r>
      <w:r w:rsidR="007E71C2">
        <w:rPr>
          <w:rFonts w:ascii="Arial" w:hAnsi="Arial" w:cs="Arial"/>
        </w:rPr>
        <w:t>201</w:t>
      </w:r>
      <w:r w:rsidR="00F72DB1">
        <w:rPr>
          <w:rFonts w:ascii="Arial" w:hAnsi="Arial" w:cs="Arial"/>
        </w:rPr>
        <w:t>9</w:t>
      </w:r>
    </w:p>
    <w:p w:rsidR="005628CB" w:rsidRDefault="005628CB" w:rsidP="005628CB">
      <w:pPr>
        <w:jc w:val="both"/>
        <w:rPr>
          <w:rFonts w:ascii="Arial" w:hAnsi="Arial" w:cs="Arial"/>
        </w:rPr>
      </w:pPr>
    </w:p>
    <w:p w:rsidR="005628CB" w:rsidRDefault="005628CB" w:rsidP="005628CB">
      <w:pPr>
        <w:jc w:val="both"/>
        <w:rPr>
          <w:rFonts w:ascii="Arial" w:hAnsi="Arial" w:cs="Arial"/>
        </w:rPr>
      </w:pPr>
    </w:p>
    <w:p w:rsidR="00B3038E" w:rsidRDefault="00B3038E" w:rsidP="00612EB0">
      <w:pPr>
        <w:autoSpaceDE w:val="0"/>
        <w:autoSpaceDN w:val="0"/>
        <w:spacing w:line="360" w:lineRule="auto"/>
        <w:jc w:val="both"/>
        <w:rPr>
          <w:rFonts w:ascii="Arial" w:hAnsi="Arial" w:cs="Arial"/>
          <w:b/>
          <w:bCs/>
          <w:color w:val="000000"/>
          <w:sz w:val="24"/>
          <w:szCs w:val="24"/>
          <w:u w:val="single"/>
        </w:rPr>
      </w:pPr>
    </w:p>
    <w:p w:rsidR="00404E41" w:rsidRPr="00D1110D" w:rsidRDefault="005628CB" w:rsidP="00D1110D">
      <w:pPr>
        <w:pStyle w:val="Default"/>
        <w:spacing w:line="360" w:lineRule="auto"/>
        <w:rPr>
          <w:b/>
          <w:bCs/>
          <w:u w:val="single"/>
        </w:rPr>
      </w:pPr>
      <w:proofErr w:type="spellStart"/>
      <w:r>
        <w:rPr>
          <w:b/>
          <w:bCs/>
          <w:u w:val="single"/>
        </w:rPr>
        <w:t>BodenBewegung</w:t>
      </w:r>
      <w:r w:rsidR="000E4658">
        <w:rPr>
          <w:b/>
          <w:bCs/>
          <w:u w:val="single"/>
        </w:rPr>
        <w:t>s</w:t>
      </w:r>
      <w:r>
        <w:rPr>
          <w:b/>
          <w:bCs/>
          <w:u w:val="single"/>
        </w:rPr>
        <w:t>dienst</w:t>
      </w:r>
      <w:proofErr w:type="spellEnd"/>
      <w:r>
        <w:rPr>
          <w:b/>
          <w:bCs/>
          <w:u w:val="single"/>
        </w:rPr>
        <w:t xml:space="preserve"> Deutschland </w:t>
      </w:r>
      <w:r w:rsidR="00ED4310">
        <w:rPr>
          <w:b/>
          <w:bCs/>
          <w:u w:val="single"/>
        </w:rPr>
        <w:t xml:space="preserve">geht </w:t>
      </w:r>
      <w:r>
        <w:rPr>
          <w:b/>
          <w:bCs/>
          <w:u w:val="single"/>
        </w:rPr>
        <w:t>online</w:t>
      </w:r>
    </w:p>
    <w:p w:rsidR="00404E41" w:rsidRPr="00ED4310" w:rsidRDefault="005628CB" w:rsidP="005628CB">
      <w:pPr>
        <w:pStyle w:val="Default"/>
        <w:rPr>
          <w:b/>
          <w:bCs/>
          <w:sz w:val="40"/>
          <w:szCs w:val="40"/>
          <w:u w:val="single"/>
        </w:rPr>
      </w:pPr>
      <w:r w:rsidRPr="00ED4310">
        <w:rPr>
          <w:b/>
          <w:bCs/>
          <w:sz w:val="40"/>
          <w:szCs w:val="40"/>
        </w:rPr>
        <w:t>Hebungen und Senkungen</w:t>
      </w:r>
      <w:r w:rsidR="00ED4310" w:rsidRPr="00ED4310">
        <w:rPr>
          <w:b/>
          <w:bCs/>
          <w:sz w:val="40"/>
          <w:szCs w:val="40"/>
        </w:rPr>
        <w:t xml:space="preserve"> </w:t>
      </w:r>
      <w:r w:rsidRPr="00ED4310">
        <w:rPr>
          <w:b/>
          <w:bCs/>
          <w:sz w:val="40"/>
          <w:szCs w:val="40"/>
        </w:rPr>
        <w:t xml:space="preserve">an der Erdoberfläche </w:t>
      </w:r>
      <w:r w:rsidR="00ED4310" w:rsidRPr="00ED4310">
        <w:rPr>
          <w:b/>
          <w:bCs/>
          <w:sz w:val="40"/>
          <w:szCs w:val="40"/>
        </w:rPr>
        <w:t xml:space="preserve">– beobachtet </w:t>
      </w:r>
      <w:r w:rsidRPr="00ED4310">
        <w:rPr>
          <w:b/>
          <w:bCs/>
          <w:sz w:val="40"/>
          <w:szCs w:val="40"/>
        </w:rPr>
        <w:t>aus dem All</w:t>
      </w:r>
    </w:p>
    <w:p w:rsidR="00F3411A" w:rsidRDefault="00F3411A" w:rsidP="00404E41">
      <w:pPr>
        <w:pStyle w:val="Default"/>
        <w:rPr>
          <w:b/>
          <w:bCs/>
          <w:sz w:val="22"/>
          <w:szCs w:val="22"/>
          <w:u w:val="single"/>
        </w:rPr>
      </w:pPr>
    </w:p>
    <w:p w:rsidR="005628CB" w:rsidRDefault="005628CB" w:rsidP="005628CB">
      <w:pPr>
        <w:rPr>
          <w:rFonts w:ascii="Arial" w:hAnsi="Arial" w:cs="Arial"/>
          <w:sz w:val="22"/>
          <w:szCs w:val="22"/>
        </w:rPr>
      </w:pPr>
      <w:r>
        <w:rPr>
          <w:rFonts w:ascii="Arial" w:hAnsi="Arial" w:cs="Arial"/>
          <w:sz w:val="22"/>
          <w:szCs w:val="22"/>
        </w:rPr>
        <w:t xml:space="preserve">Bewegungsdaten der Erdoberfläche in Deutschland werden jetzt durch eine Webanwendung der Bundesanstalt für Geowissenschaften und Rohstoffe (BGR) sichtbar. Möglich macht dies der </w:t>
      </w:r>
      <w:proofErr w:type="spellStart"/>
      <w:r>
        <w:rPr>
          <w:rFonts w:ascii="Arial" w:hAnsi="Arial" w:cs="Arial"/>
          <w:sz w:val="22"/>
          <w:szCs w:val="22"/>
        </w:rPr>
        <w:t>BodenBewegungsdienst</w:t>
      </w:r>
      <w:proofErr w:type="spellEnd"/>
      <w:r>
        <w:rPr>
          <w:rFonts w:ascii="Arial" w:hAnsi="Arial" w:cs="Arial"/>
          <w:sz w:val="22"/>
          <w:szCs w:val="22"/>
        </w:rPr>
        <w:t xml:space="preserve"> Deutschland (BBD), der heute als </w:t>
      </w:r>
      <w:hyperlink r:id="rId9" w:history="1">
        <w:r w:rsidRPr="008B2227">
          <w:rPr>
            <w:rStyle w:val="Hyperlink"/>
            <w:rFonts w:ascii="Arial" w:hAnsi="Arial" w:cs="Arial"/>
            <w:sz w:val="22"/>
            <w:szCs w:val="22"/>
          </w:rPr>
          <w:t>BGR-Webdienst</w:t>
        </w:r>
      </w:hyperlink>
      <w:r>
        <w:rPr>
          <w:rFonts w:ascii="Arial" w:hAnsi="Arial" w:cs="Arial"/>
          <w:sz w:val="22"/>
          <w:szCs w:val="22"/>
        </w:rPr>
        <w:t xml:space="preserve"> online geht. Er basiert auf Satellitend</w:t>
      </w:r>
      <w:r w:rsidRPr="007972AF">
        <w:rPr>
          <w:rFonts w:ascii="Arial" w:hAnsi="Arial" w:cs="Arial"/>
          <w:sz w:val="22"/>
          <w:szCs w:val="22"/>
        </w:rPr>
        <w:t xml:space="preserve">aten der </w:t>
      </w:r>
      <w:r>
        <w:rPr>
          <w:rFonts w:ascii="Arial" w:hAnsi="Arial" w:cs="Arial"/>
          <w:sz w:val="22"/>
          <w:szCs w:val="22"/>
        </w:rPr>
        <w:t xml:space="preserve">europäischen </w:t>
      </w:r>
      <w:r w:rsidRPr="007972AF">
        <w:rPr>
          <w:rFonts w:ascii="Arial" w:hAnsi="Arial" w:cs="Arial"/>
          <w:sz w:val="22"/>
          <w:szCs w:val="22"/>
        </w:rPr>
        <w:t>Copernicus</w:t>
      </w:r>
      <w:r>
        <w:rPr>
          <w:rFonts w:ascii="Arial" w:hAnsi="Arial" w:cs="Arial"/>
          <w:sz w:val="22"/>
          <w:szCs w:val="22"/>
        </w:rPr>
        <w:t xml:space="preserve">-Mission. Das </w:t>
      </w:r>
      <w:proofErr w:type="spellStart"/>
      <w:r>
        <w:rPr>
          <w:rFonts w:ascii="Arial" w:hAnsi="Arial" w:cs="Arial"/>
          <w:sz w:val="22"/>
          <w:szCs w:val="22"/>
        </w:rPr>
        <w:t>Monitoringsystem</w:t>
      </w:r>
      <w:proofErr w:type="spellEnd"/>
      <w:r>
        <w:rPr>
          <w:rFonts w:ascii="Arial" w:hAnsi="Arial" w:cs="Arial"/>
          <w:sz w:val="22"/>
          <w:szCs w:val="22"/>
        </w:rPr>
        <w:t xml:space="preserve"> zeichnet mit Hilfe der beiden Sentinel-1-Radarsatelliten alle sechs Tage die Entfernung zu </w:t>
      </w:r>
      <w:r w:rsidRPr="007972AF">
        <w:rPr>
          <w:rFonts w:ascii="Arial" w:hAnsi="Arial" w:cs="Arial"/>
          <w:sz w:val="22"/>
          <w:szCs w:val="22"/>
        </w:rPr>
        <w:t xml:space="preserve">Millionen </w:t>
      </w:r>
      <w:r>
        <w:rPr>
          <w:rFonts w:ascii="Arial" w:hAnsi="Arial" w:cs="Arial"/>
          <w:sz w:val="22"/>
          <w:szCs w:val="22"/>
        </w:rPr>
        <w:t xml:space="preserve">von </w:t>
      </w:r>
      <w:r w:rsidRPr="007972AF">
        <w:rPr>
          <w:rFonts w:ascii="Arial" w:hAnsi="Arial" w:cs="Arial"/>
          <w:sz w:val="22"/>
          <w:szCs w:val="22"/>
        </w:rPr>
        <w:t>Messpunkte</w:t>
      </w:r>
      <w:r>
        <w:rPr>
          <w:rFonts w:ascii="Arial" w:hAnsi="Arial" w:cs="Arial"/>
          <w:sz w:val="22"/>
          <w:szCs w:val="22"/>
        </w:rPr>
        <w:t xml:space="preserve">n in Deutschland auf. Auf diese Weise können Bodenbewegungen millimetergenau erfasst werden. </w:t>
      </w:r>
    </w:p>
    <w:p w:rsidR="005628CB" w:rsidRDefault="005628CB" w:rsidP="005628CB">
      <w:pPr>
        <w:rPr>
          <w:rFonts w:ascii="Arial" w:hAnsi="Arial" w:cs="Arial"/>
          <w:sz w:val="22"/>
          <w:szCs w:val="22"/>
        </w:rPr>
      </w:pPr>
    </w:p>
    <w:p w:rsidR="005628CB" w:rsidRDefault="005628CB" w:rsidP="005628CB">
      <w:pPr>
        <w:rPr>
          <w:rFonts w:ascii="Arial" w:hAnsi="Arial" w:cs="Arial"/>
          <w:sz w:val="22"/>
          <w:szCs w:val="22"/>
        </w:rPr>
      </w:pPr>
      <w:r>
        <w:rPr>
          <w:rFonts w:ascii="Arial" w:hAnsi="Arial" w:cs="Arial"/>
          <w:sz w:val="22"/>
          <w:szCs w:val="22"/>
        </w:rPr>
        <w:t xml:space="preserve">Die Daten des aktuellen </w:t>
      </w:r>
      <w:proofErr w:type="spellStart"/>
      <w:r>
        <w:rPr>
          <w:rFonts w:ascii="Arial" w:hAnsi="Arial" w:cs="Arial"/>
          <w:sz w:val="22"/>
          <w:szCs w:val="22"/>
        </w:rPr>
        <w:t>BodenBewegung</w:t>
      </w:r>
      <w:r w:rsidR="000E4658">
        <w:rPr>
          <w:rFonts w:ascii="Arial" w:hAnsi="Arial" w:cs="Arial"/>
          <w:sz w:val="22"/>
          <w:szCs w:val="22"/>
        </w:rPr>
        <w:t>s</w:t>
      </w:r>
      <w:r>
        <w:rPr>
          <w:rFonts w:ascii="Arial" w:hAnsi="Arial" w:cs="Arial"/>
          <w:sz w:val="22"/>
          <w:szCs w:val="22"/>
        </w:rPr>
        <w:t>dienstes</w:t>
      </w:r>
      <w:proofErr w:type="spellEnd"/>
      <w:r>
        <w:rPr>
          <w:rFonts w:ascii="Arial" w:hAnsi="Arial" w:cs="Arial"/>
          <w:sz w:val="22"/>
          <w:szCs w:val="22"/>
        </w:rPr>
        <w:t xml:space="preserve"> umfassen zunächst den Zeitraum von 2014 bis 2018 und werden künftig regelmäßig auf den neuesten Stand gebracht. Die Webansicht zeigt mit Hilfe farbiger Markierungspunkte die Bodenbewegungen in Deutschland. Senkungen sind in Rot dargestellt, Hebungen in Blau. Positiv: der überwiegende Flächenanteil ist Grün. An diesen Stellen wurde</w:t>
      </w:r>
      <w:r w:rsidR="004E0FDB">
        <w:rPr>
          <w:rFonts w:ascii="Arial" w:hAnsi="Arial" w:cs="Arial"/>
          <w:sz w:val="22"/>
          <w:szCs w:val="22"/>
        </w:rPr>
        <w:t>n</w:t>
      </w:r>
      <w:r>
        <w:rPr>
          <w:rFonts w:ascii="Arial" w:hAnsi="Arial" w:cs="Arial"/>
          <w:sz w:val="22"/>
          <w:szCs w:val="22"/>
        </w:rPr>
        <w:t xml:space="preserve"> keine signifikanten Bewegungen festgestellt. </w:t>
      </w:r>
    </w:p>
    <w:p w:rsidR="005628CB" w:rsidRDefault="005628CB" w:rsidP="005628CB">
      <w:pPr>
        <w:rPr>
          <w:rFonts w:ascii="Arial" w:hAnsi="Arial" w:cs="Arial"/>
          <w:sz w:val="22"/>
          <w:szCs w:val="22"/>
        </w:rPr>
      </w:pPr>
    </w:p>
    <w:p w:rsidR="005628CB" w:rsidRPr="007972AF" w:rsidRDefault="005628CB" w:rsidP="005628CB">
      <w:pPr>
        <w:rPr>
          <w:rFonts w:ascii="Arial" w:hAnsi="Arial" w:cs="Arial"/>
          <w:sz w:val="22"/>
          <w:szCs w:val="22"/>
        </w:rPr>
      </w:pPr>
      <w:r w:rsidRPr="007972AF">
        <w:rPr>
          <w:rFonts w:ascii="Arial" w:hAnsi="Arial" w:cs="Arial"/>
          <w:sz w:val="22"/>
          <w:szCs w:val="22"/>
        </w:rPr>
        <w:t xml:space="preserve">Ursachen für </w:t>
      </w:r>
      <w:r>
        <w:rPr>
          <w:rFonts w:ascii="Arial" w:hAnsi="Arial" w:cs="Arial"/>
          <w:sz w:val="22"/>
          <w:szCs w:val="22"/>
        </w:rPr>
        <w:t>die unterschiedlichen Bewegungsprozesse</w:t>
      </w:r>
      <w:r w:rsidRPr="007972AF">
        <w:rPr>
          <w:rFonts w:ascii="Arial" w:hAnsi="Arial" w:cs="Arial"/>
          <w:sz w:val="22"/>
          <w:szCs w:val="22"/>
        </w:rPr>
        <w:t xml:space="preserve"> </w:t>
      </w:r>
      <w:r>
        <w:rPr>
          <w:rFonts w:ascii="Arial" w:hAnsi="Arial" w:cs="Arial"/>
          <w:sz w:val="22"/>
          <w:szCs w:val="22"/>
        </w:rPr>
        <w:t xml:space="preserve">sind die </w:t>
      </w:r>
      <w:r w:rsidRPr="007972AF">
        <w:rPr>
          <w:rFonts w:ascii="Arial" w:hAnsi="Arial" w:cs="Arial"/>
          <w:sz w:val="22"/>
          <w:szCs w:val="22"/>
        </w:rPr>
        <w:t xml:space="preserve">Geologie Deutschlands </w:t>
      </w:r>
      <w:r>
        <w:rPr>
          <w:rFonts w:ascii="Arial" w:hAnsi="Arial" w:cs="Arial"/>
          <w:sz w:val="22"/>
          <w:szCs w:val="22"/>
        </w:rPr>
        <w:t xml:space="preserve">und die vielfältige </w:t>
      </w:r>
      <w:r w:rsidRPr="007972AF">
        <w:rPr>
          <w:rFonts w:ascii="Arial" w:hAnsi="Arial" w:cs="Arial"/>
          <w:sz w:val="22"/>
          <w:szCs w:val="22"/>
        </w:rPr>
        <w:t>Nutzung</w:t>
      </w:r>
      <w:r>
        <w:rPr>
          <w:rFonts w:ascii="Arial" w:hAnsi="Arial" w:cs="Arial"/>
          <w:sz w:val="22"/>
          <w:szCs w:val="22"/>
        </w:rPr>
        <w:t xml:space="preserve"> des Untergrundes </w:t>
      </w:r>
      <w:r w:rsidRPr="007972AF">
        <w:rPr>
          <w:rFonts w:ascii="Arial" w:hAnsi="Arial" w:cs="Arial"/>
          <w:sz w:val="22"/>
          <w:szCs w:val="22"/>
        </w:rPr>
        <w:t xml:space="preserve">wie z.B. lösliche und quellende Gesteinsformationen, Erdrutsche, Bodenverdichtung, </w:t>
      </w:r>
      <w:r>
        <w:rPr>
          <w:rFonts w:ascii="Arial" w:hAnsi="Arial" w:cs="Arial"/>
          <w:sz w:val="22"/>
          <w:szCs w:val="22"/>
        </w:rPr>
        <w:t xml:space="preserve">Schwankungen des </w:t>
      </w:r>
      <w:r w:rsidRPr="007972AF">
        <w:rPr>
          <w:rFonts w:ascii="Arial" w:hAnsi="Arial" w:cs="Arial"/>
          <w:sz w:val="22"/>
          <w:szCs w:val="22"/>
        </w:rPr>
        <w:t>Grundwassers</w:t>
      </w:r>
      <w:r>
        <w:rPr>
          <w:rFonts w:ascii="Arial" w:hAnsi="Arial" w:cs="Arial"/>
          <w:sz w:val="22"/>
          <w:szCs w:val="22"/>
        </w:rPr>
        <w:t>piegels</w:t>
      </w:r>
      <w:r w:rsidRPr="007972AF">
        <w:rPr>
          <w:rFonts w:ascii="Arial" w:hAnsi="Arial" w:cs="Arial"/>
          <w:sz w:val="22"/>
          <w:szCs w:val="22"/>
        </w:rPr>
        <w:t>, Erdgas- und Erdölförderung, Bergbau</w:t>
      </w:r>
      <w:r>
        <w:rPr>
          <w:rFonts w:ascii="Arial" w:hAnsi="Arial" w:cs="Arial"/>
          <w:sz w:val="22"/>
          <w:szCs w:val="22"/>
        </w:rPr>
        <w:t xml:space="preserve">, </w:t>
      </w:r>
      <w:r w:rsidRPr="007972AF">
        <w:rPr>
          <w:rFonts w:ascii="Arial" w:hAnsi="Arial" w:cs="Arial"/>
          <w:sz w:val="22"/>
          <w:szCs w:val="22"/>
        </w:rPr>
        <w:t xml:space="preserve">Kavernen- und Porenspeicherbetrieb. </w:t>
      </w:r>
      <w:r>
        <w:rPr>
          <w:rFonts w:ascii="Arial" w:hAnsi="Arial" w:cs="Arial"/>
          <w:sz w:val="22"/>
          <w:szCs w:val="22"/>
        </w:rPr>
        <w:t xml:space="preserve"> </w:t>
      </w:r>
    </w:p>
    <w:p w:rsidR="005628CB" w:rsidRDefault="005628CB" w:rsidP="005628CB">
      <w:pPr>
        <w:rPr>
          <w:rFonts w:ascii="Arial" w:hAnsi="Arial" w:cs="Arial"/>
          <w:sz w:val="22"/>
          <w:szCs w:val="22"/>
        </w:rPr>
      </w:pPr>
    </w:p>
    <w:p w:rsidR="005628CB" w:rsidRPr="007972AF" w:rsidRDefault="005628CB" w:rsidP="005628CB">
      <w:pPr>
        <w:rPr>
          <w:rFonts w:ascii="Arial" w:hAnsi="Arial" w:cs="Arial"/>
          <w:sz w:val="22"/>
          <w:szCs w:val="22"/>
        </w:rPr>
      </w:pPr>
      <w:r>
        <w:rPr>
          <w:rFonts w:ascii="Arial" w:hAnsi="Arial" w:cs="Arial"/>
          <w:sz w:val="22"/>
          <w:szCs w:val="22"/>
        </w:rPr>
        <w:t xml:space="preserve">Nicht erfasste </w:t>
      </w:r>
      <w:r w:rsidRPr="007972AF">
        <w:rPr>
          <w:rFonts w:ascii="Arial" w:hAnsi="Arial" w:cs="Arial"/>
          <w:sz w:val="22"/>
          <w:szCs w:val="22"/>
        </w:rPr>
        <w:t>Bodenbewegungen können eine Gefahr für Bevölkerung, Bauwerke</w:t>
      </w:r>
      <w:r>
        <w:rPr>
          <w:rFonts w:ascii="Arial" w:hAnsi="Arial" w:cs="Arial"/>
          <w:sz w:val="22"/>
          <w:szCs w:val="22"/>
        </w:rPr>
        <w:t>, Betriebe</w:t>
      </w:r>
      <w:r w:rsidRPr="007972AF">
        <w:rPr>
          <w:rFonts w:ascii="Arial" w:hAnsi="Arial" w:cs="Arial"/>
          <w:sz w:val="22"/>
          <w:szCs w:val="22"/>
        </w:rPr>
        <w:t xml:space="preserve"> und Infrastruktur darstellen. </w:t>
      </w:r>
      <w:r>
        <w:rPr>
          <w:rFonts w:ascii="Arial" w:hAnsi="Arial" w:cs="Arial"/>
          <w:sz w:val="22"/>
          <w:szCs w:val="22"/>
        </w:rPr>
        <w:t xml:space="preserve">„Der </w:t>
      </w:r>
      <w:proofErr w:type="spellStart"/>
      <w:r>
        <w:rPr>
          <w:rFonts w:ascii="Arial" w:hAnsi="Arial" w:cs="Arial"/>
          <w:sz w:val="22"/>
          <w:szCs w:val="22"/>
        </w:rPr>
        <w:t>BodenBewegungsdienst</w:t>
      </w:r>
      <w:proofErr w:type="spellEnd"/>
      <w:r>
        <w:rPr>
          <w:rFonts w:ascii="Arial" w:hAnsi="Arial" w:cs="Arial"/>
          <w:sz w:val="22"/>
          <w:szCs w:val="22"/>
        </w:rPr>
        <w:t xml:space="preserve"> Deutschland bietet ein neues Verfahren, natürliche und anthropogen verursachte Hebungen und Senkungen zu </w:t>
      </w:r>
      <w:r w:rsidR="00CE17EC">
        <w:rPr>
          <w:rFonts w:ascii="Arial" w:hAnsi="Arial" w:cs="Arial"/>
          <w:sz w:val="22"/>
          <w:szCs w:val="22"/>
        </w:rPr>
        <w:t xml:space="preserve">erkennen und zeitliche Veränderungen zu </w:t>
      </w:r>
      <w:r>
        <w:rPr>
          <w:rFonts w:ascii="Arial" w:hAnsi="Arial" w:cs="Arial"/>
          <w:sz w:val="22"/>
          <w:szCs w:val="22"/>
        </w:rPr>
        <w:t>beobachten</w:t>
      </w:r>
      <w:r w:rsidR="00CE17EC">
        <w:rPr>
          <w:rFonts w:ascii="Arial" w:hAnsi="Arial" w:cs="Arial"/>
          <w:sz w:val="22"/>
          <w:szCs w:val="22"/>
        </w:rPr>
        <w:t>. Der Dienst ist eine hilfreiche Ergänzung konventioneller Monitoring-Techniken</w:t>
      </w:r>
      <w:r>
        <w:rPr>
          <w:rFonts w:ascii="Arial" w:hAnsi="Arial" w:cs="Arial"/>
          <w:sz w:val="22"/>
          <w:szCs w:val="22"/>
        </w:rPr>
        <w:t xml:space="preserve">“, </w:t>
      </w:r>
      <w:r w:rsidR="004E0FDB">
        <w:rPr>
          <w:rFonts w:ascii="Arial" w:hAnsi="Arial" w:cs="Arial"/>
          <w:sz w:val="22"/>
          <w:szCs w:val="22"/>
        </w:rPr>
        <w:t xml:space="preserve">so </w:t>
      </w:r>
      <w:r>
        <w:rPr>
          <w:rFonts w:ascii="Arial" w:hAnsi="Arial" w:cs="Arial"/>
          <w:sz w:val="22"/>
          <w:szCs w:val="22"/>
        </w:rPr>
        <w:t xml:space="preserve">BGR-Präsident Prof. Dr. Ralph Watzel. </w:t>
      </w:r>
    </w:p>
    <w:p w:rsidR="005628CB" w:rsidRDefault="005628CB" w:rsidP="005628CB">
      <w:pPr>
        <w:rPr>
          <w:rFonts w:ascii="Arial" w:hAnsi="Arial" w:cs="Arial"/>
          <w:sz w:val="22"/>
          <w:szCs w:val="22"/>
        </w:rPr>
      </w:pPr>
    </w:p>
    <w:p w:rsidR="005628CB" w:rsidRDefault="005628CB" w:rsidP="005628CB">
      <w:pPr>
        <w:pStyle w:val="Default"/>
        <w:rPr>
          <w:b/>
          <w:bCs/>
          <w:sz w:val="22"/>
          <w:szCs w:val="22"/>
          <w:u w:val="single"/>
        </w:rPr>
      </w:pPr>
    </w:p>
    <w:p w:rsidR="005628CB" w:rsidRDefault="005628CB" w:rsidP="005628CB">
      <w:pPr>
        <w:pStyle w:val="Default"/>
        <w:rPr>
          <w:b/>
          <w:bCs/>
          <w:sz w:val="22"/>
          <w:szCs w:val="22"/>
          <w:u w:val="single"/>
        </w:rPr>
      </w:pPr>
    </w:p>
    <w:p w:rsidR="005628CB" w:rsidRDefault="008B2227" w:rsidP="008B2227">
      <w:pPr>
        <w:pStyle w:val="Default"/>
        <w:spacing w:line="360" w:lineRule="auto"/>
        <w:rPr>
          <w:b/>
          <w:bCs/>
          <w:sz w:val="22"/>
          <w:szCs w:val="22"/>
          <w:u w:val="single"/>
        </w:rPr>
      </w:pPr>
      <w:r>
        <w:rPr>
          <w:b/>
          <w:bCs/>
          <w:sz w:val="22"/>
          <w:szCs w:val="22"/>
          <w:u w:val="single"/>
        </w:rPr>
        <w:t>Weitere Informationen</w:t>
      </w:r>
    </w:p>
    <w:p w:rsidR="008B2227" w:rsidRDefault="008B2227" w:rsidP="008B2227">
      <w:pPr>
        <w:pStyle w:val="Default"/>
        <w:rPr>
          <w:bCs/>
          <w:sz w:val="22"/>
          <w:szCs w:val="22"/>
        </w:rPr>
      </w:pPr>
      <w:proofErr w:type="spellStart"/>
      <w:r w:rsidRPr="008B2227">
        <w:rPr>
          <w:bCs/>
          <w:sz w:val="22"/>
          <w:szCs w:val="22"/>
        </w:rPr>
        <w:t>BodenBewegungsdienst</w:t>
      </w:r>
      <w:proofErr w:type="spellEnd"/>
      <w:r w:rsidRPr="008B2227">
        <w:rPr>
          <w:bCs/>
          <w:sz w:val="22"/>
          <w:szCs w:val="22"/>
        </w:rPr>
        <w:t xml:space="preserve"> Deutschland auf der BGR-Website:</w:t>
      </w:r>
    </w:p>
    <w:p w:rsidR="005628CB" w:rsidRDefault="006B5AF0" w:rsidP="008B2227">
      <w:pPr>
        <w:pStyle w:val="Default"/>
        <w:rPr>
          <w:bCs/>
          <w:sz w:val="22"/>
          <w:szCs w:val="22"/>
        </w:rPr>
      </w:pPr>
      <w:hyperlink r:id="rId10" w:history="1">
        <w:r w:rsidR="008B2227" w:rsidRPr="008B2227">
          <w:rPr>
            <w:rStyle w:val="Hyperlink"/>
            <w:rFonts w:cs="Arial"/>
            <w:bCs/>
            <w:sz w:val="22"/>
            <w:szCs w:val="22"/>
          </w:rPr>
          <w:t>http://bodenbewegungsdienst.bgr.de/</w:t>
        </w:r>
      </w:hyperlink>
    </w:p>
    <w:p w:rsidR="008B2227" w:rsidRPr="008B2227" w:rsidRDefault="008B2227" w:rsidP="005628CB">
      <w:pPr>
        <w:pStyle w:val="Default"/>
        <w:rPr>
          <w:bCs/>
          <w:sz w:val="22"/>
          <w:szCs w:val="22"/>
        </w:rPr>
      </w:pPr>
    </w:p>
    <w:p w:rsidR="008B2227" w:rsidRDefault="008B2227" w:rsidP="008B2227">
      <w:pPr>
        <w:pStyle w:val="Default"/>
        <w:rPr>
          <w:sz w:val="22"/>
          <w:szCs w:val="22"/>
        </w:rPr>
      </w:pPr>
      <w:r w:rsidRPr="008B2227">
        <w:rPr>
          <w:sz w:val="22"/>
          <w:szCs w:val="22"/>
        </w:rPr>
        <w:t xml:space="preserve">Erläuterungen zum </w:t>
      </w:r>
      <w:proofErr w:type="spellStart"/>
      <w:r w:rsidRPr="008B2227">
        <w:rPr>
          <w:sz w:val="22"/>
          <w:szCs w:val="22"/>
        </w:rPr>
        <w:t>BodenBewegungsdienst</w:t>
      </w:r>
      <w:proofErr w:type="spellEnd"/>
      <w:r w:rsidRPr="008B2227">
        <w:rPr>
          <w:sz w:val="22"/>
          <w:szCs w:val="22"/>
        </w:rPr>
        <w:t xml:space="preserve"> Deutschland</w:t>
      </w:r>
      <w:r>
        <w:rPr>
          <w:sz w:val="22"/>
          <w:szCs w:val="22"/>
        </w:rPr>
        <w:t>:</w:t>
      </w:r>
    </w:p>
    <w:p w:rsidR="008B2227" w:rsidRDefault="006B5AF0" w:rsidP="008B2227">
      <w:pPr>
        <w:pStyle w:val="Default"/>
        <w:rPr>
          <w:bCs/>
          <w:sz w:val="22"/>
          <w:szCs w:val="22"/>
        </w:rPr>
      </w:pPr>
      <w:hyperlink r:id="rId11" w:history="1">
        <w:r w:rsidR="008B2227" w:rsidRPr="008B2227">
          <w:rPr>
            <w:rStyle w:val="Hyperlink"/>
            <w:rFonts w:cs="Arial"/>
            <w:bCs/>
            <w:sz w:val="22"/>
            <w:szCs w:val="22"/>
          </w:rPr>
          <w:t>https://www.bgr.bund.de/DE/Themen/GG_Fernerkundung/BodenBewegungsdienst_Deutschland/bodenbewegungsdienst_deutschland_node.html</w:t>
        </w:r>
      </w:hyperlink>
      <w:r w:rsidR="008B2227">
        <w:rPr>
          <w:bCs/>
          <w:sz w:val="22"/>
          <w:szCs w:val="22"/>
        </w:rPr>
        <w:t xml:space="preserve"> </w:t>
      </w:r>
    </w:p>
    <w:p w:rsidR="008B2227" w:rsidRDefault="008B2227" w:rsidP="005628CB">
      <w:pPr>
        <w:pStyle w:val="Default"/>
        <w:rPr>
          <w:bCs/>
          <w:sz w:val="22"/>
          <w:szCs w:val="22"/>
        </w:rPr>
      </w:pPr>
    </w:p>
    <w:p w:rsidR="008B2227" w:rsidRDefault="008B2227" w:rsidP="005628CB">
      <w:pPr>
        <w:pStyle w:val="Default"/>
        <w:rPr>
          <w:b/>
          <w:bCs/>
          <w:sz w:val="22"/>
          <w:szCs w:val="22"/>
          <w:u w:val="single"/>
        </w:rPr>
      </w:pPr>
    </w:p>
    <w:p w:rsidR="005628CB" w:rsidRDefault="008B2227" w:rsidP="005628CB">
      <w:pPr>
        <w:pStyle w:val="Default"/>
        <w:rPr>
          <w:b/>
          <w:bCs/>
          <w:sz w:val="22"/>
          <w:szCs w:val="22"/>
          <w:u w:val="single"/>
        </w:rPr>
      </w:pPr>
      <w:r>
        <w:rPr>
          <w:b/>
          <w:bCs/>
          <w:sz w:val="22"/>
          <w:szCs w:val="22"/>
          <w:u w:val="single"/>
        </w:rPr>
        <w:t>Fachlicher Ansprechpartner</w:t>
      </w:r>
      <w:r w:rsidR="005628CB" w:rsidRPr="006526CF">
        <w:rPr>
          <w:b/>
          <w:bCs/>
          <w:sz w:val="22"/>
          <w:szCs w:val="22"/>
          <w:u w:val="single"/>
        </w:rPr>
        <w:t xml:space="preserve"> </w:t>
      </w:r>
    </w:p>
    <w:p w:rsidR="005628CB" w:rsidRDefault="005628CB" w:rsidP="005628CB">
      <w:pPr>
        <w:pStyle w:val="Default"/>
        <w:spacing w:line="276" w:lineRule="auto"/>
        <w:rPr>
          <w:sz w:val="22"/>
          <w:szCs w:val="22"/>
        </w:rPr>
      </w:pPr>
      <w:r>
        <w:rPr>
          <w:sz w:val="22"/>
          <w:szCs w:val="22"/>
        </w:rPr>
        <w:t xml:space="preserve">Dr. Thomas Lege, E-Mail: </w:t>
      </w:r>
      <w:hyperlink r:id="rId12" w:history="1">
        <w:r w:rsidRPr="00DD1889">
          <w:rPr>
            <w:rStyle w:val="Hyperlink"/>
            <w:rFonts w:cs="Arial"/>
            <w:sz w:val="22"/>
            <w:szCs w:val="22"/>
          </w:rPr>
          <w:t>Thomas.Lege@bgr.de</w:t>
        </w:r>
      </w:hyperlink>
      <w:r>
        <w:rPr>
          <w:sz w:val="22"/>
          <w:szCs w:val="22"/>
        </w:rPr>
        <w:t>, Tel. 0511 643 3001</w:t>
      </w:r>
    </w:p>
    <w:p w:rsidR="005628CB" w:rsidRDefault="005628CB" w:rsidP="005628CB">
      <w:pPr>
        <w:pStyle w:val="Default"/>
        <w:spacing w:line="276" w:lineRule="auto"/>
        <w:rPr>
          <w:sz w:val="22"/>
          <w:szCs w:val="22"/>
        </w:rPr>
      </w:pPr>
    </w:p>
    <w:p w:rsidR="00404E41" w:rsidRDefault="00404E41" w:rsidP="00404E41">
      <w:pPr>
        <w:pStyle w:val="Default"/>
        <w:rPr>
          <w:b/>
          <w:bCs/>
          <w:sz w:val="22"/>
          <w:szCs w:val="22"/>
          <w:u w:val="single"/>
        </w:rPr>
      </w:pPr>
      <w:bookmarkStart w:id="0" w:name="_GoBack"/>
      <w:bookmarkEnd w:id="0"/>
    </w:p>
    <w:p w:rsidR="00B753FE" w:rsidRDefault="00421484" w:rsidP="00B753FE">
      <w:pPr>
        <w:pBdr>
          <w:top w:val="single" w:sz="4" w:space="1" w:color="C0C0C0"/>
          <w:left w:val="single" w:sz="4" w:space="4" w:color="C0C0C0"/>
          <w:bottom w:val="single" w:sz="4" w:space="1" w:color="C0C0C0"/>
          <w:right w:val="single" w:sz="4" w:space="4" w:color="C0C0C0"/>
        </w:pBdr>
        <w:tabs>
          <w:tab w:val="left" w:pos="1134"/>
          <w:tab w:val="left" w:pos="2552"/>
          <w:tab w:val="left" w:pos="3686"/>
          <w:tab w:val="left" w:pos="5670"/>
          <w:tab w:val="left" w:pos="6946"/>
          <w:tab w:val="left" w:pos="12758"/>
        </w:tabs>
        <w:jc w:val="both"/>
        <w:rPr>
          <w:rFonts w:ascii="Arial" w:hAnsi="Arial" w:cs="Arial"/>
          <w:sz w:val="18"/>
          <w:szCs w:val="18"/>
        </w:rPr>
      </w:pPr>
      <w:r w:rsidRPr="00B753FE">
        <w:rPr>
          <w:rFonts w:ascii="Arial" w:hAnsi="Arial" w:cs="Arial"/>
          <w:b/>
          <w:sz w:val="18"/>
          <w:szCs w:val="18"/>
        </w:rPr>
        <w:t>Pre</w:t>
      </w:r>
      <w:r w:rsidR="0067721F" w:rsidRPr="00B753FE">
        <w:rPr>
          <w:rFonts w:ascii="Arial" w:hAnsi="Arial" w:cs="Arial"/>
          <w:b/>
          <w:sz w:val="18"/>
          <w:szCs w:val="18"/>
        </w:rPr>
        <w:t>ssesprecher:</w:t>
      </w:r>
      <w:r w:rsidR="0067721F" w:rsidRPr="00AF5C8B">
        <w:rPr>
          <w:rFonts w:ascii="Arial" w:hAnsi="Arial" w:cs="Arial"/>
          <w:b/>
          <w:sz w:val="18"/>
          <w:szCs w:val="18"/>
        </w:rPr>
        <w:t xml:space="preserve"> </w:t>
      </w:r>
      <w:r w:rsidR="0067721F" w:rsidRPr="00AF5C8B">
        <w:rPr>
          <w:rFonts w:ascii="Arial" w:hAnsi="Arial" w:cs="Arial"/>
          <w:sz w:val="18"/>
          <w:szCs w:val="18"/>
        </w:rPr>
        <w:t>Andreas Beuge, Tel.: 0511 643 2679</w:t>
      </w:r>
    </w:p>
    <w:p w:rsidR="000B4353" w:rsidRDefault="0067721F" w:rsidP="00B753FE">
      <w:pPr>
        <w:pBdr>
          <w:top w:val="single" w:sz="4" w:space="1" w:color="C0C0C0"/>
          <w:left w:val="single" w:sz="4" w:space="4" w:color="C0C0C0"/>
          <w:bottom w:val="single" w:sz="4" w:space="1" w:color="C0C0C0"/>
          <w:right w:val="single" w:sz="4" w:space="4" w:color="C0C0C0"/>
        </w:pBdr>
        <w:tabs>
          <w:tab w:val="left" w:pos="1134"/>
          <w:tab w:val="left" w:pos="2552"/>
          <w:tab w:val="left" w:pos="3686"/>
          <w:tab w:val="left" w:pos="5670"/>
          <w:tab w:val="left" w:pos="6946"/>
          <w:tab w:val="left" w:pos="12758"/>
        </w:tabs>
        <w:jc w:val="both"/>
        <w:rPr>
          <w:rStyle w:val="Hyperlink"/>
          <w:rFonts w:ascii="Arial" w:hAnsi="Arial" w:cs="Arial"/>
          <w:sz w:val="18"/>
          <w:szCs w:val="18"/>
          <w:lang w:val="pt-BR"/>
        </w:rPr>
      </w:pPr>
      <w:r w:rsidRPr="004648B8">
        <w:rPr>
          <w:rFonts w:ascii="Arial" w:hAnsi="Arial" w:cs="Arial"/>
          <w:sz w:val="18"/>
          <w:szCs w:val="18"/>
          <w:lang w:val="it-IT"/>
        </w:rPr>
        <w:t>E</w:t>
      </w:r>
      <w:r>
        <w:rPr>
          <w:rFonts w:ascii="Arial" w:hAnsi="Arial" w:cs="Arial"/>
          <w:sz w:val="18"/>
          <w:szCs w:val="18"/>
          <w:lang w:val="it-IT"/>
        </w:rPr>
        <w:t>-M</w:t>
      </w:r>
      <w:r w:rsidRPr="004648B8">
        <w:rPr>
          <w:rFonts w:ascii="Arial" w:hAnsi="Arial" w:cs="Arial"/>
          <w:sz w:val="18"/>
          <w:szCs w:val="18"/>
          <w:lang w:val="it-IT"/>
        </w:rPr>
        <w:t xml:space="preserve">ail: </w:t>
      </w:r>
      <w:hyperlink r:id="rId13" w:history="1">
        <w:r w:rsidRPr="004648B8">
          <w:rPr>
            <w:rStyle w:val="Hyperlink"/>
            <w:rFonts w:ascii="Arial" w:hAnsi="Arial" w:cs="Arial"/>
            <w:sz w:val="18"/>
            <w:szCs w:val="18"/>
            <w:lang w:val="it-IT"/>
          </w:rPr>
          <w:t>andreas.beuge@bgr.de</w:t>
        </w:r>
      </w:hyperlink>
      <w:r w:rsidRPr="004648B8">
        <w:rPr>
          <w:rFonts w:ascii="Arial" w:hAnsi="Arial" w:cs="Arial"/>
          <w:sz w:val="18"/>
          <w:szCs w:val="18"/>
          <w:lang w:val="it-IT"/>
        </w:rPr>
        <w:t xml:space="preserve">, Internet: </w:t>
      </w:r>
      <w:hyperlink r:id="rId14" w:history="1">
        <w:r w:rsidRPr="003A2915">
          <w:rPr>
            <w:rStyle w:val="Hyperlink"/>
            <w:rFonts w:ascii="Arial" w:hAnsi="Arial" w:cs="Arial"/>
            <w:sz w:val="18"/>
            <w:szCs w:val="18"/>
            <w:lang w:val="pt-BR"/>
          </w:rPr>
          <w:t>http://www.bgr.bund.de</w:t>
        </w:r>
      </w:hyperlink>
    </w:p>
    <w:p w:rsidR="00B753FE" w:rsidRPr="000B4353" w:rsidRDefault="00B753FE" w:rsidP="00B753FE">
      <w:pPr>
        <w:pBdr>
          <w:top w:val="single" w:sz="4" w:space="1" w:color="C0C0C0"/>
          <w:left w:val="single" w:sz="4" w:space="4" w:color="C0C0C0"/>
          <w:bottom w:val="single" w:sz="4" w:space="1" w:color="C0C0C0"/>
          <w:right w:val="single" w:sz="4" w:space="4" w:color="C0C0C0"/>
        </w:pBdr>
        <w:tabs>
          <w:tab w:val="left" w:pos="1134"/>
          <w:tab w:val="left" w:pos="2552"/>
          <w:tab w:val="left" w:pos="3686"/>
          <w:tab w:val="left" w:pos="5670"/>
          <w:tab w:val="left" w:pos="6946"/>
          <w:tab w:val="left" w:pos="12758"/>
        </w:tabs>
        <w:jc w:val="both"/>
      </w:pPr>
    </w:p>
    <w:sectPr w:rsidR="00B753FE" w:rsidRPr="000B4353" w:rsidSect="00D5504F">
      <w:headerReference w:type="even" r:id="rId15"/>
      <w:headerReference w:type="default" r:id="rId16"/>
      <w:footerReference w:type="even" r:id="rId17"/>
      <w:pgSz w:w="11907" w:h="16840"/>
      <w:pgMar w:top="851" w:right="1134" w:bottom="851" w:left="153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AF0" w:rsidRDefault="006B5AF0">
      <w:r>
        <w:separator/>
      </w:r>
    </w:p>
  </w:endnote>
  <w:endnote w:type="continuationSeparator" w:id="0">
    <w:p w:rsidR="006B5AF0" w:rsidRDefault="006B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1F" w:rsidRDefault="00CA3505">
    <w:pPr>
      <w:pStyle w:val="Fuzeile"/>
      <w:framePr w:wrap="around" w:vAnchor="text" w:hAnchor="margin" w:xAlign="center" w:y="1"/>
      <w:rPr>
        <w:rStyle w:val="Seitenzahl"/>
      </w:rPr>
    </w:pPr>
    <w:r>
      <w:rPr>
        <w:rStyle w:val="Seitenzahl"/>
      </w:rPr>
      <w:fldChar w:fldCharType="begin"/>
    </w:r>
    <w:r w:rsidR="0067721F">
      <w:rPr>
        <w:rStyle w:val="Seitenzahl"/>
      </w:rPr>
      <w:instrText xml:space="preserve">PAGE  </w:instrText>
    </w:r>
    <w:r>
      <w:rPr>
        <w:rStyle w:val="Seitenzahl"/>
      </w:rPr>
      <w:fldChar w:fldCharType="separate"/>
    </w:r>
    <w:r w:rsidR="0067721F">
      <w:rPr>
        <w:rStyle w:val="Seitenzahl"/>
        <w:noProof/>
      </w:rPr>
      <w:t>1</w:t>
    </w:r>
    <w:r>
      <w:rPr>
        <w:rStyle w:val="Seitenzahl"/>
      </w:rPr>
      <w:fldChar w:fldCharType="end"/>
    </w:r>
  </w:p>
  <w:p w:rsidR="0067721F" w:rsidRDefault="0067721F">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AF0" w:rsidRDefault="006B5AF0">
      <w:r>
        <w:separator/>
      </w:r>
    </w:p>
  </w:footnote>
  <w:footnote w:type="continuationSeparator" w:id="0">
    <w:p w:rsidR="006B5AF0" w:rsidRDefault="006B5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1F" w:rsidRDefault="00CA3505">
    <w:pPr>
      <w:pStyle w:val="Kopfzeile"/>
      <w:framePr w:wrap="around" w:vAnchor="text" w:hAnchor="margin" w:xAlign="center" w:y="1"/>
      <w:rPr>
        <w:rStyle w:val="Seitenzahl"/>
      </w:rPr>
    </w:pPr>
    <w:r>
      <w:rPr>
        <w:rStyle w:val="Seitenzahl"/>
      </w:rPr>
      <w:fldChar w:fldCharType="begin"/>
    </w:r>
    <w:r w:rsidR="0067721F">
      <w:rPr>
        <w:rStyle w:val="Seitenzahl"/>
      </w:rPr>
      <w:instrText xml:space="preserve">PAGE  </w:instrText>
    </w:r>
    <w:r>
      <w:rPr>
        <w:rStyle w:val="Seitenzahl"/>
      </w:rPr>
      <w:fldChar w:fldCharType="separate"/>
    </w:r>
    <w:r w:rsidR="0067721F">
      <w:rPr>
        <w:rStyle w:val="Seitenzahl"/>
        <w:noProof/>
      </w:rPr>
      <w:t>1</w:t>
    </w:r>
    <w:r>
      <w:rPr>
        <w:rStyle w:val="Seitenzahl"/>
      </w:rPr>
      <w:fldChar w:fldCharType="end"/>
    </w:r>
  </w:p>
  <w:p w:rsidR="0067721F" w:rsidRDefault="006772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21F" w:rsidRDefault="00CA3505">
    <w:pPr>
      <w:pStyle w:val="Kopfzeile"/>
      <w:framePr w:wrap="around" w:vAnchor="text" w:hAnchor="margin" w:xAlign="center" w:y="1"/>
      <w:rPr>
        <w:rStyle w:val="Seitenzahl"/>
      </w:rPr>
    </w:pPr>
    <w:r>
      <w:rPr>
        <w:rStyle w:val="Seitenzahl"/>
      </w:rPr>
      <w:fldChar w:fldCharType="begin"/>
    </w:r>
    <w:r w:rsidR="0067721F">
      <w:rPr>
        <w:rStyle w:val="Seitenzahl"/>
      </w:rPr>
      <w:instrText xml:space="preserve">PAGE  </w:instrText>
    </w:r>
    <w:r>
      <w:rPr>
        <w:rStyle w:val="Seitenzahl"/>
      </w:rPr>
      <w:fldChar w:fldCharType="separate"/>
    </w:r>
    <w:r w:rsidR="000E4658">
      <w:rPr>
        <w:rStyle w:val="Seitenzahl"/>
        <w:noProof/>
      </w:rPr>
      <w:t>2</w:t>
    </w:r>
    <w:r>
      <w:rPr>
        <w:rStyle w:val="Seitenzahl"/>
      </w:rPr>
      <w:fldChar w:fldCharType="end"/>
    </w:r>
  </w:p>
  <w:p w:rsidR="0067721F" w:rsidRDefault="0067721F">
    <w:pPr>
      <w:pStyle w:val="Kopfzeile"/>
    </w:pPr>
  </w:p>
  <w:p w:rsidR="0067721F" w:rsidRDefault="006772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2F47"/>
    <w:multiLevelType w:val="singleLevel"/>
    <w:tmpl w:val="0407000F"/>
    <w:lvl w:ilvl="0">
      <w:start w:val="1"/>
      <w:numFmt w:val="decimal"/>
      <w:lvlText w:val="%1."/>
      <w:lvlJc w:val="left"/>
      <w:pPr>
        <w:tabs>
          <w:tab w:val="num" w:pos="360"/>
        </w:tabs>
        <w:ind w:left="360" w:hanging="360"/>
      </w:pPr>
      <w:rPr>
        <w:rFonts w:cs="Times New Roman"/>
      </w:rPr>
    </w:lvl>
  </w:abstractNum>
  <w:abstractNum w:abstractNumId="1" w15:restartNumberingAfterBreak="0">
    <w:nsid w:val="4C257AB5"/>
    <w:multiLevelType w:val="hybridMultilevel"/>
    <w:tmpl w:val="7DA6D102"/>
    <w:lvl w:ilvl="0" w:tplc="69EE3328">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DD2337"/>
    <w:multiLevelType w:val="hybridMultilevel"/>
    <w:tmpl w:val="F918D0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4B108E"/>
    <w:multiLevelType w:val="hybridMultilevel"/>
    <w:tmpl w:val="88327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764A2B"/>
    <w:multiLevelType w:val="singleLevel"/>
    <w:tmpl w:val="F7E82C0A"/>
    <w:lvl w:ilvl="0">
      <w:start w:val="1"/>
      <w:numFmt w:val="decimal"/>
      <w:lvlText w:val="%1"/>
      <w:lvlJc w:val="left"/>
      <w:pPr>
        <w:tabs>
          <w:tab w:val="num" w:pos="360"/>
        </w:tabs>
        <w:ind w:left="360" w:hanging="360"/>
      </w:pPr>
      <w:rPr>
        <w:rFonts w:cs="Times New Roman"/>
      </w:rPr>
    </w:lvl>
  </w:abstractNum>
  <w:abstractNum w:abstractNumId="5" w15:restartNumberingAfterBreak="0">
    <w:nsid w:val="72515A7A"/>
    <w:multiLevelType w:val="hybridMultilevel"/>
    <w:tmpl w:val="98C2B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2C536B7"/>
    <w:multiLevelType w:val="hybridMultilevel"/>
    <w:tmpl w:val="F2040E62"/>
    <w:lvl w:ilvl="0" w:tplc="69EE3328">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3C"/>
    <w:rsid w:val="0000252A"/>
    <w:rsid w:val="00004508"/>
    <w:rsid w:val="00006771"/>
    <w:rsid w:val="000112D5"/>
    <w:rsid w:val="00011396"/>
    <w:rsid w:val="00011D29"/>
    <w:rsid w:val="00012F09"/>
    <w:rsid w:val="0001554E"/>
    <w:rsid w:val="00015F8D"/>
    <w:rsid w:val="00017FEF"/>
    <w:rsid w:val="000208F7"/>
    <w:rsid w:val="00021DA8"/>
    <w:rsid w:val="00023C44"/>
    <w:rsid w:val="00031971"/>
    <w:rsid w:val="00032E93"/>
    <w:rsid w:val="00033F4A"/>
    <w:rsid w:val="000376F9"/>
    <w:rsid w:val="0003773F"/>
    <w:rsid w:val="00037EE5"/>
    <w:rsid w:val="00040886"/>
    <w:rsid w:val="0004257C"/>
    <w:rsid w:val="00043047"/>
    <w:rsid w:val="0004472E"/>
    <w:rsid w:val="000452BF"/>
    <w:rsid w:val="000464F2"/>
    <w:rsid w:val="00052359"/>
    <w:rsid w:val="00053319"/>
    <w:rsid w:val="00055672"/>
    <w:rsid w:val="000564BA"/>
    <w:rsid w:val="00056704"/>
    <w:rsid w:val="00056982"/>
    <w:rsid w:val="00056CFC"/>
    <w:rsid w:val="0006431B"/>
    <w:rsid w:val="000653F5"/>
    <w:rsid w:val="00065F6F"/>
    <w:rsid w:val="000660A7"/>
    <w:rsid w:val="000662E8"/>
    <w:rsid w:val="0007081E"/>
    <w:rsid w:val="0007153B"/>
    <w:rsid w:val="000738A9"/>
    <w:rsid w:val="00074B64"/>
    <w:rsid w:val="00075C33"/>
    <w:rsid w:val="000775E9"/>
    <w:rsid w:val="0008098B"/>
    <w:rsid w:val="00082605"/>
    <w:rsid w:val="0008285B"/>
    <w:rsid w:val="00082B0B"/>
    <w:rsid w:val="00095A3C"/>
    <w:rsid w:val="000A2E44"/>
    <w:rsid w:val="000A6D44"/>
    <w:rsid w:val="000A758C"/>
    <w:rsid w:val="000B3CDE"/>
    <w:rsid w:val="000B4353"/>
    <w:rsid w:val="000B5946"/>
    <w:rsid w:val="000C1316"/>
    <w:rsid w:val="000D00BC"/>
    <w:rsid w:val="000D6C7B"/>
    <w:rsid w:val="000D78BF"/>
    <w:rsid w:val="000E11C0"/>
    <w:rsid w:val="000E3319"/>
    <w:rsid w:val="000E3448"/>
    <w:rsid w:val="000E4658"/>
    <w:rsid w:val="000F151C"/>
    <w:rsid w:val="000F2A58"/>
    <w:rsid w:val="000F433D"/>
    <w:rsid w:val="000F4B55"/>
    <w:rsid w:val="000F4DE5"/>
    <w:rsid w:val="000F791F"/>
    <w:rsid w:val="0010407F"/>
    <w:rsid w:val="00107ED1"/>
    <w:rsid w:val="00115989"/>
    <w:rsid w:val="00117230"/>
    <w:rsid w:val="00121D27"/>
    <w:rsid w:val="0012394C"/>
    <w:rsid w:val="00130692"/>
    <w:rsid w:val="00130A07"/>
    <w:rsid w:val="00131A84"/>
    <w:rsid w:val="00132071"/>
    <w:rsid w:val="00134090"/>
    <w:rsid w:val="001343B2"/>
    <w:rsid w:val="00134DD1"/>
    <w:rsid w:val="00135707"/>
    <w:rsid w:val="00135D23"/>
    <w:rsid w:val="00136629"/>
    <w:rsid w:val="0014027C"/>
    <w:rsid w:val="001459C7"/>
    <w:rsid w:val="00150AC6"/>
    <w:rsid w:val="00154FF4"/>
    <w:rsid w:val="00161F3A"/>
    <w:rsid w:val="00171ADC"/>
    <w:rsid w:val="0017681A"/>
    <w:rsid w:val="00180817"/>
    <w:rsid w:val="00182614"/>
    <w:rsid w:val="0019411D"/>
    <w:rsid w:val="001968EA"/>
    <w:rsid w:val="00197CF9"/>
    <w:rsid w:val="00197D11"/>
    <w:rsid w:val="001A4F25"/>
    <w:rsid w:val="001A638F"/>
    <w:rsid w:val="001A7E96"/>
    <w:rsid w:val="001B3C54"/>
    <w:rsid w:val="001B4805"/>
    <w:rsid w:val="001B50A2"/>
    <w:rsid w:val="001C2131"/>
    <w:rsid w:val="001C229D"/>
    <w:rsid w:val="001C2FDE"/>
    <w:rsid w:val="001C39E8"/>
    <w:rsid w:val="001C42B4"/>
    <w:rsid w:val="001C5F82"/>
    <w:rsid w:val="001C7498"/>
    <w:rsid w:val="001D0480"/>
    <w:rsid w:val="001D057C"/>
    <w:rsid w:val="001D57A7"/>
    <w:rsid w:val="001D7407"/>
    <w:rsid w:val="001E1909"/>
    <w:rsid w:val="001E2DEE"/>
    <w:rsid w:val="001F3317"/>
    <w:rsid w:val="001F39D0"/>
    <w:rsid w:val="001F3ADC"/>
    <w:rsid w:val="001F3D33"/>
    <w:rsid w:val="00200017"/>
    <w:rsid w:val="002032E4"/>
    <w:rsid w:val="00203309"/>
    <w:rsid w:val="00207B21"/>
    <w:rsid w:val="00210621"/>
    <w:rsid w:val="00212D38"/>
    <w:rsid w:val="00216E04"/>
    <w:rsid w:val="00222CE5"/>
    <w:rsid w:val="00224C10"/>
    <w:rsid w:val="00224D92"/>
    <w:rsid w:val="0023170E"/>
    <w:rsid w:val="002332AA"/>
    <w:rsid w:val="002334B6"/>
    <w:rsid w:val="00235D4E"/>
    <w:rsid w:val="002401A8"/>
    <w:rsid w:val="00240261"/>
    <w:rsid w:val="00240914"/>
    <w:rsid w:val="0024225E"/>
    <w:rsid w:val="00245703"/>
    <w:rsid w:val="00246E6C"/>
    <w:rsid w:val="00251570"/>
    <w:rsid w:val="00255B5A"/>
    <w:rsid w:val="00257F53"/>
    <w:rsid w:val="00263995"/>
    <w:rsid w:val="002700A1"/>
    <w:rsid w:val="00272305"/>
    <w:rsid w:val="002748A6"/>
    <w:rsid w:val="0027595D"/>
    <w:rsid w:val="002811A7"/>
    <w:rsid w:val="002814FF"/>
    <w:rsid w:val="00287002"/>
    <w:rsid w:val="00290C82"/>
    <w:rsid w:val="002939D4"/>
    <w:rsid w:val="002A6618"/>
    <w:rsid w:val="002A698D"/>
    <w:rsid w:val="002A7BED"/>
    <w:rsid w:val="002B3D66"/>
    <w:rsid w:val="002B52D2"/>
    <w:rsid w:val="002C0E3F"/>
    <w:rsid w:val="002C1D58"/>
    <w:rsid w:val="002C3D7A"/>
    <w:rsid w:val="002C687D"/>
    <w:rsid w:val="002C7C26"/>
    <w:rsid w:val="002C7E1B"/>
    <w:rsid w:val="002D065F"/>
    <w:rsid w:val="002D4FF3"/>
    <w:rsid w:val="002D576F"/>
    <w:rsid w:val="002D5940"/>
    <w:rsid w:val="002E0D16"/>
    <w:rsid w:val="002E1BA2"/>
    <w:rsid w:val="002E4A90"/>
    <w:rsid w:val="002E660D"/>
    <w:rsid w:val="002F03D6"/>
    <w:rsid w:val="002F6096"/>
    <w:rsid w:val="003010C2"/>
    <w:rsid w:val="00301E15"/>
    <w:rsid w:val="00302189"/>
    <w:rsid w:val="00302D5F"/>
    <w:rsid w:val="00306115"/>
    <w:rsid w:val="0031132E"/>
    <w:rsid w:val="00312C9C"/>
    <w:rsid w:val="00315B3E"/>
    <w:rsid w:val="003261BC"/>
    <w:rsid w:val="00327F9D"/>
    <w:rsid w:val="00332FD5"/>
    <w:rsid w:val="0033312C"/>
    <w:rsid w:val="00336119"/>
    <w:rsid w:val="00341949"/>
    <w:rsid w:val="003424DA"/>
    <w:rsid w:val="00343311"/>
    <w:rsid w:val="003445E0"/>
    <w:rsid w:val="00346677"/>
    <w:rsid w:val="00347EDA"/>
    <w:rsid w:val="0035036C"/>
    <w:rsid w:val="0035530D"/>
    <w:rsid w:val="00355425"/>
    <w:rsid w:val="0035772E"/>
    <w:rsid w:val="00360D77"/>
    <w:rsid w:val="00361701"/>
    <w:rsid w:val="003634D7"/>
    <w:rsid w:val="00371AC4"/>
    <w:rsid w:val="00380F80"/>
    <w:rsid w:val="003820C2"/>
    <w:rsid w:val="0038468C"/>
    <w:rsid w:val="0038729B"/>
    <w:rsid w:val="0039227B"/>
    <w:rsid w:val="00392D0B"/>
    <w:rsid w:val="00396695"/>
    <w:rsid w:val="00397067"/>
    <w:rsid w:val="003A1209"/>
    <w:rsid w:val="003A2915"/>
    <w:rsid w:val="003A3C1D"/>
    <w:rsid w:val="003B2B02"/>
    <w:rsid w:val="003B35F1"/>
    <w:rsid w:val="003B6288"/>
    <w:rsid w:val="003C3A4C"/>
    <w:rsid w:val="003C4724"/>
    <w:rsid w:val="003D1BF7"/>
    <w:rsid w:val="003D2590"/>
    <w:rsid w:val="003D420F"/>
    <w:rsid w:val="003E4802"/>
    <w:rsid w:val="003E5BB9"/>
    <w:rsid w:val="003E7988"/>
    <w:rsid w:val="003E7A9B"/>
    <w:rsid w:val="003F4852"/>
    <w:rsid w:val="003F51A4"/>
    <w:rsid w:val="003F637F"/>
    <w:rsid w:val="003F64D0"/>
    <w:rsid w:val="004003F5"/>
    <w:rsid w:val="00401D52"/>
    <w:rsid w:val="00404E41"/>
    <w:rsid w:val="00405A45"/>
    <w:rsid w:val="00405D98"/>
    <w:rsid w:val="00406599"/>
    <w:rsid w:val="00413D46"/>
    <w:rsid w:val="00421484"/>
    <w:rsid w:val="00423B67"/>
    <w:rsid w:val="00430ECE"/>
    <w:rsid w:val="004339F2"/>
    <w:rsid w:val="00437E34"/>
    <w:rsid w:val="00437F25"/>
    <w:rsid w:val="0044028F"/>
    <w:rsid w:val="004412CD"/>
    <w:rsid w:val="004439E6"/>
    <w:rsid w:val="004455C8"/>
    <w:rsid w:val="00446B1F"/>
    <w:rsid w:val="004529AC"/>
    <w:rsid w:val="00457319"/>
    <w:rsid w:val="0046053E"/>
    <w:rsid w:val="0046389A"/>
    <w:rsid w:val="004648B8"/>
    <w:rsid w:val="00465B55"/>
    <w:rsid w:val="00470BEE"/>
    <w:rsid w:val="00473977"/>
    <w:rsid w:val="00477ED2"/>
    <w:rsid w:val="0048021A"/>
    <w:rsid w:val="00485E68"/>
    <w:rsid w:val="00491458"/>
    <w:rsid w:val="004973A7"/>
    <w:rsid w:val="004A192F"/>
    <w:rsid w:val="004A2FB0"/>
    <w:rsid w:val="004A33E9"/>
    <w:rsid w:val="004A521A"/>
    <w:rsid w:val="004B357E"/>
    <w:rsid w:val="004B4316"/>
    <w:rsid w:val="004B44A2"/>
    <w:rsid w:val="004C6B55"/>
    <w:rsid w:val="004C7149"/>
    <w:rsid w:val="004D0036"/>
    <w:rsid w:val="004D0FBA"/>
    <w:rsid w:val="004D131A"/>
    <w:rsid w:val="004D6CAC"/>
    <w:rsid w:val="004E0FDB"/>
    <w:rsid w:val="004E6C33"/>
    <w:rsid w:val="004F0E1B"/>
    <w:rsid w:val="004F5153"/>
    <w:rsid w:val="004F7D8D"/>
    <w:rsid w:val="005002A7"/>
    <w:rsid w:val="00502B40"/>
    <w:rsid w:val="00502D92"/>
    <w:rsid w:val="00505B12"/>
    <w:rsid w:val="00507316"/>
    <w:rsid w:val="00515D06"/>
    <w:rsid w:val="00515E99"/>
    <w:rsid w:val="0051619B"/>
    <w:rsid w:val="00516FD7"/>
    <w:rsid w:val="005233C1"/>
    <w:rsid w:val="0053021D"/>
    <w:rsid w:val="00531D03"/>
    <w:rsid w:val="00534EAF"/>
    <w:rsid w:val="00535BBB"/>
    <w:rsid w:val="005361C0"/>
    <w:rsid w:val="00540472"/>
    <w:rsid w:val="00540BE4"/>
    <w:rsid w:val="0054113A"/>
    <w:rsid w:val="00541FEC"/>
    <w:rsid w:val="00542EA7"/>
    <w:rsid w:val="00550C18"/>
    <w:rsid w:val="005568DC"/>
    <w:rsid w:val="005628CB"/>
    <w:rsid w:val="005630A2"/>
    <w:rsid w:val="00563709"/>
    <w:rsid w:val="00566671"/>
    <w:rsid w:val="005703B2"/>
    <w:rsid w:val="00570E72"/>
    <w:rsid w:val="00572CD1"/>
    <w:rsid w:val="005749FD"/>
    <w:rsid w:val="00582145"/>
    <w:rsid w:val="005828B8"/>
    <w:rsid w:val="00586883"/>
    <w:rsid w:val="00586F86"/>
    <w:rsid w:val="0058791C"/>
    <w:rsid w:val="005938D5"/>
    <w:rsid w:val="005943DB"/>
    <w:rsid w:val="0059766B"/>
    <w:rsid w:val="005A02D2"/>
    <w:rsid w:val="005A1277"/>
    <w:rsid w:val="005A468A"/>
    <w:rsid w:val="005B31BD"/>
    <w:rsid w:val="005B34D7"/>
    <w:rsid w:val="005B5512"/>
    <w:rsid w:val="005C0269"/>
    <w:rsid w:val="005C156C"/>
    <w:rsid w:val="005C1E55"/>
    <w:rsid w:val="005C73B1"/>
    <w:rsid w:val="005C7C62"/>
    <w:rsid w:val="005D15A6"/>
    <w:rsid w:val="005D19DB"/>
    <w:rsid w:val="005E04F1"/>
    <w:rsid w:val="005E0AD4"/>
    <w:rsid w:val="005E0BF7"/>
    <w:rsid w:val="005E39F5"/>
    <w:rsid w:val="005E6AB9"/>
    <w:rsid w:val="005F0447"/>
    <w:rsid w:val="005F2D32"/>
    <w:rsid w:val="005F2E50"/>
    <w:rsid w:val="005F6250"/>
    <w:rsid w:val="00602342"/>
    <w:rsid w:val="00605B31"/>
    <w:rsid w:val="00607D9C"/>
    <w:rsid w:val="0061197B"/>
    <w:rsid w:val="00611DE5"/>
    <w:rsid w:val="00612EB0"/>
    <w:rsid w:val="00613078"/>
    <w:rsid w:val="006137FB"/>
    <w:rsid w:val="00617A68"/>
    <w:rsid w:val="0063350D"/>
    <w:rsid w:val="0063439F"/>
    <w:rsid w:val="00635E9F"/>
    <w:rsid w:val="00636690"/>
    <w:rsid w:val="00637E49"/>
    <w:rsid w:val="00640D58"/>
    <w:rsid w:val="00642FB1"/>
    <w:rsid w:val="00643255"/>
    <w:rsid w:val="00643A4B"/>
    <w:rsid w:val="00643C1A"/>
    <w:rsid w:val="00644195"/>
    <w:rsid w:val="00650C3C"/>
    <w:rsid w:val="00650EEB"/>
    <w:rsid w:val="006538F0"/>
    <w:rsid w:val="00655C64"/>
    <w:rsid w:val="0066675D"/>
    <w:rsid w:val="006704EF"/>
    <w:rsid w:val="006710A2"/>
    <w:rsid w:val="0067721F"/>
    <w:rsid w:val="0068392D"/>
    <w:rsid w:val="00690A4B"/>
    <w:rsid w:val="00697D7C"/>
    <w:rsid w:val="006A0E4E"/>
    <w:rsid w:val="006A14AF"/>
    <w:rsid w:val="006A1B3A"/>
    <w:rsid w:val="006A3292"/>
    <w:rsid w:val="006A3567"/>
    <w:rsid w:val="006A4C46"/>
    <w:rsid w:val="006A6489"/>
    <w:rsid w:val="006A6A63"/>
    <w:rsid w:val="006B0B4B"/>
    <w:rsid w:val="006B572B"/>
    <w:rsid w:val="006B5AF0"/>
    <w:rsid w:val="006B6375"/>
    <w:rsid w:val="006C0088"/>
    <w:rsid w:val="006C443E"/>
    <w:rsid w:val="006C7851"/>
    <w:rsid w:val="006D14D4"/>
    <w:rsid w:val="006D214E"/>
    <w:rsid w:val="006D298E"/>
    <w:rsid w:val="006D4FEC"/>
    <w:rsid w:val="006E276D"/>
    <w:rsid w:val="006E40BF"/>
    <w:rsid w:val="006E7047"/>
    <w:rsid w:val="006F112C"/>
    <w:rsid w:val="006F158F"/>
    <w:rsid w:val="006F61F5"/>
    <w:rsid w:val="006F6AA6"/>
    <w:rsid w:val="00700AC2"/>
    <w:rsid w:val="007046EE"/>
    <w:rsid w:val="00705DDE"/>
    <w:rsid w:val="007148DC"/>
    <w:rsid w:val="007171AF"/>
    <w:rsid w:val="00722CA7"/>
    <w:rsid w:val="007242B7"/>
    <w:rsid w:val="00725A9F"/>
    <w:rsid w:val="00730576"/>
    <w:rsid w:val="007329AE"/>
    <w:rsid w:val="00733FD7"/>
    <w:rsid w:val="00734934"/>
    <w:rsid w:val="0073722A"/>
    <w:rsid w:val="00737F3B"/>
    <w:rsid w:val="007444CA"/>
    <w:rsid w:val="0075368E"/>
    <w:rsid w:val="0075519F"/>
    <w:rsid w:val="00756B6C"/>
    <w:rsid w:val="00765249"/>
    <w:rsid w:val="00773B28"/>
    <w:rsid w:val="00774628"/>
    <w:rsid w:val="00774BCB"/>
    <w:rsid w:val="007873F6"/>
    <w:rsid w:val="00787E4F"/>
    <w:rsid w:val="00790E53"/>
    <w:rsid w:val="00792B63"/>
    <w:rsid w:val="00794C02"/>
    <w:rsid w:val="00796881"/>
    <w:rsid w:val="00796AE2"/>
    <w:rsid w:val="007972AF"/>
    <w:rsid w:val="007974AD"/>
    <w:rsid w:val="007A1191"/>
    <w:rsid w:val="007A436D"/>
    <w:rsid w:val="007A4611"/>
    <w:rsid w:val="007B05BA"/>
    <w:rsid w:val="007B3A32"/>
    <w:rsid w:val="007C0835"/>
    <w:rsid w:val="007C17C0"/>
    <w:rsid w:val="007C22E5"/>
    <w:rsid w:val="007C2D7E"/>
    <w:rsid w:val="007C3853"/>
    <w:rsid w:val="007C43B6"/>
    <w:rsid w:val="007D1232"/>
    <w:rsid w:val="007D5BEA"/>
    <w:rsid w:val="007D6E01"/>
    <w:rsid w:val="007D784F"/>
    <w:rsid w:val="007D7C8D"/>
    <w:rsid w:val="007E2462"/>
    <w:rsid w:val="007E2C06"/>
    <w:rsid w:val="007E6F87"/>
    <w:rsid w:val="007E71C2"/>
    <w:rsid w:val="007E777D"/>
    <w:rsid w:val="007F72BA"/>
    <w:rsid w:val="008021BE"/>
    <w:rsid w:val="00802C20"/>
    <w:rsid w:val="0081428C"/>
    <w:rsid w:val="00814904"/>
    <w:rsid w:val="008205CB"/>
    <w:rsid w:val="0082435E"/>
    <w:rsid w:val="00825BC5"/>
    <w:rsid w:val="00837463"/>
    <w:rsid w:val="00840490"/>
    <w:rsid w:val="00840E89"/>
    <w:rsid w:val="00843293"/>
    <w:rsid w:val="00845DF9"/>
    <w:rsid w:val="00846831"/>
    <w:rsid w:val="008474A1"/>
    <w:rsid w:val="00847852"/>
    <w:rsid w:val="00847A15"/>
    <w:rsid w:val="00850491"/>
    <w:rsid w:val="00851537"/>
    <w:rsid w:val="00851ADA"/>
    <w:rsid w:val="00853617"/>
    <w:rsid w:val="00857066"/>
    <w:rsid w:val="008573D4"/>
    <w:rsid w:val="0086402D"/>
    <w:rsid w:val="00870763"/>
    <w:rsid w:val="00871E2B"/>
    <w:rsid w:val="008751B7"/>
    <w:rsid w:val="00877511"/>
    <w:rsid w:val="00883558"/>
    <w:rsid w:val="00886561"/>
    <w:rsid w:val="008936CD"/>
    <w:rsid w:val="00896849"/>
    <w:rsid w:val="00896F3C"/>
    <w:rsid w:val="008A5C9D"/>
    <w:rsid w:val="008A7A2A"/>
    <w:rsid w:val="008B1A21"/>
    <w:rsid w:val="008B2097"/>
    <w:rsid w:val="008B2227"/>
    <w:rsid w:val="008B6E99"/>
    <w:rsid w:val="008B7F8C"/>
    <w:rsid w:val="008C214B"/>
    <w:rsid w:val="008C24DD"/>
    <w:rsid w:val="008C5C6B"/>
    <w:rsid w:val="008C6218"/>
    <w:rsid w:val="008C7B09"/>
    <w:rsid w:val="008D00AF"/>
    <w:rsid w:val="008D13B8"/>
    <w:rsid w:val="008D693B"/>
    <w:rsid w:val="008E168A"/>
    <w:rsid w:val="008E2878"/>
    <w:rsid w:val="008E308D"/>
    <w:rsid w:val="008E59FB"/>
    <w:rsid w:val="008E660F"/>
    <w:rsid w:val="008E6D25"/>
    <w:rsid w:val="008F14B4"/>
    <w:rsid w:val="008F2A4C"/>
    <w:rsid w:val="008F3C8C"/>
    <w:rsid w:val="008F540C"/>
    <w:rsid w:val="008F684C"/>
    <w:rsid w:val="0090364C"/>
    <w:rsid w:val="00904EAE"/>
    <w:rsid w:val="00906B17"/>
    <w:rsid w:val="00913468"/>
    <w:rsid w:val="00913FD0"/>
    <w:rsid w:val="00917E4F"/>
    <w:rsid w:val="009261A7"/>
    <w:rsid w:val="0093473C"/>
    <w:rsid w:val="009379DF"/>
    <w:rsid w:val="0094062F"/>
    <w:rsid w:val="009415BD"/>
    <w:rsid w:val="00944560"/>
    <w:rsid w:val="00945C89"/>
    <w:rsid w:val="00946A38"/>
    <w:rsid w:val="00946B55"/>
    <w:rsid w:val="00951CD2"/>
    <w:rsid w:val="00954F8D"/>
    <w:rsid w:val="009565B7"/>
    <w:rsid w:val="00957E95"/>
    <w:rsid w:val="00960DEB"/>
    <w:rsid w:val="00961CA0"/>
    <w:rsid w:val="00965964"/>
    <w:rsid w:val="009703EB"/>
    <w:rsid w:val="00972614"/>
    <w:rsid w:val="00980B8D"/>
    <w:rsid w:val="00981012"/>
    <w:rsid w:val="00983FB7"/>
    <w:rsid w:val="009861DB"/>
    <w:rsid w:val="009878F3"/>
    <w:rsid w:val="0099017C"/>
    <w:rsid w:val="009907FA"/>
    <w:rsid w:val="00994F8C"/>
    <w:rsid w:val="009A2CB0"/>
    <w:rsid w:val="009A47E2"/>
    <w:rsid w:val="009A5ACE"/>
    <w:rsid w:val="009B1230"/>
    <w:rsid w:val="009B2D26"/>
    <w:rsid w:val="009B3913"/>
    <w:rsid w:val="009B7469"/>
    <w:rsid w:val="009C09F2"/>
    <w:rsid w:val="009C4A34"/>
    <w:rsid w:val="009C5DAF"/>
    <w:rsid w:val="009C6439"/>
    <w:rsid w:val="009D4FD0"/>
    <w:rsid w:val="009E2217"/>
    <w:rsid w:val="009E377D"/>
    <w:rsid w:val="009E4E6D"/>
    <w:rsid w:val="009E5B40"/>
    <w:rsid w:val="009E7A67"/>
    <w:rsid w:val="009F0B09"/>
    <w:rsid w:val="009F71DD"/>
    <w:rsid w:val="00A01EC1"/>
    <w:rsid w:val="00A11076"/>
    <w:rsid w:val="00A11B68"/>
    <w:rsid w:val="00A11D10"/>
    <w:rsid w:val="00A14B67"/>
    <w:rsid w:val="00A15CFB"/>
    <w:rsid w:val="00A176AD"/>
    <w:rsid w:val="00A2343A"/>
    <w:rsid w:val="00A25426"/>
    <w:rsid w:val="00A268B5"/>
    <w:rsid w:val="00A30173"/>
    <w:rsid w:val="00A31B08"/>
    <w:rsid w:val="00A325A3"/>
    <w:rsid w:val="00A328AD"/>
    <w:rsid w:val="00A35D7B"/>
    <w:rsid w:val="00A366A3"/>
    <w:rsid w:val="00A36BB1"/>
    <w:rsid w:val="00A37910"/>
    <w:rsid w:val="00A37CE2"/>
    <w:rsid w:val="00A40341"/>
    <w:rsid w:val="00A40C1F"/>
    <w:rsid w:val="00A426CD"/>
    <w:rsid w:val="00A43C7E"/>
    <w:rsid w:val="00A47780"/>
    <w:rsid w:val="00A50457"/>
    <w:rsid w:val="00A53127"/>
    <w:rsid w:val="00A56597"/>
    <w:rsid w:val="00A60A0F"/>
    <w:rsid w:val="00A627E5"/>
    <w:rsid w:val="00A62AA7"/>
    <w:rsid w:val="00A63443"/>
    <w:rsid w:val="00A6665B"/>
    <w:rsid w:val="00A704CB"/>
    <w:rsid w:val="00A72B62"/>
    <w:rsid w:val="00A744E6"/>
    <w:rsid w:val="00A751D3"/>
    <w:rsid w:val="00A75F3A"/>
    <w:rsid w:val="00A91480"/>
    <w:rsid w:val="00A936EA"/>
    <w:rsid w:val="00A951EB"/>
    <w:rsid w:val="00AA5B63"/>
    <w:rsid w:val="00AB2229"/>
    <w:rsid w:val="00AB39C1"/>
    <w:rsid w:val="00AB5C32"/>
    <w:rsid w:val="00AB5EAD"/>
    <w:rsid w:val="00AB7E9E"/>
    <w:rsid w:val="00AC1142"/>
    <w:rsid w:val="00AC1B35"/>
    <w:rsid w:val="00AD156D"/>
    <w:rsid w:val="00AD2B10"/>
    <w:rsid w:val="00AD475A"/>
    <w:rsid w:val="00AD509E"/>
    <w:rsid w:val="00AD6012"/>
    <w:rsid w:val="00AD6570"/>
    <w:rsid w:val="00AD669C"/>
    <w:rsid w:val="00AD7BC8"/>
    <w:rsid w:val="00AE2373"/>
    <w:rsid w:val="00AE2F64"/>
    <w:rsid w:val="00AE5671"/>
    <w:rsid w:val="00AF1856"/>
    <w:rsid w:val="00AF19C3"/>
    <w:rsid w:val="00AF2753"/>
    <w:rsid w:val="00AF3E58"/>
    <w:rsid w:val="00AF42F4"/>
    <w:rsid w:val="00AF5C8B"/>
    <w:rsid w:val="00B068DC"/>
    <w:rsid w:val="00B07194"/>
    <w:rsid w:val="00B10930"/>
    <w:rsid w:val="00B10D0E"/>
    <w:rsid w:val="00B17CFB"/>
    <w:rsid w:val="00B17DE6"/>
    <w:rsid w:val="00B22120"/>
    <w:rsid w:val="00B27479"/>
    <w:rsid w:val="00B3038E"/>
    <w:rsid w:val="00B32294"/>
    <w:rsid w:val="00B3256E"/>
    <w:rsid w:val="00B33B6B"/>
    <w:rsid w:val="00B35EF7"/>
    <w:rsid w:val="00B40490"/>
    <w:rsid w:val="00B42E07"/>
    <w:rsid w:val="00B46EE0"/>
    <w:rsid w:val="00B47892"/>
    <w:rsid w:val="00B50B76"/>
    <w:rsid w:val="00B50C8C"/>
    <w:rsid w:val="00B519CF"/>
    <w:rsid w:val="00B51EBF"/>
    <w:rsid w:val="00B5592E"/>
    <w:rsid w:val="00B60F62"/>
    <w:rsid w:val="00B62C13"/>
    <w:rsid w:val="00B664C6"/>
    <w:rsid w:val="00B675E1"/>
    <w:rsid w:val="00B74977"/>
    <w:rsid w:val="00B753FE"/>
    <w:rsid w:val="00B7603D"/>
    <w:rsid w:val="00B818BA"/>
    <w:rsid w:val="00B853B6"/>
    <w:rsid w:val="00B86865"/>
    <w:rsid w:val="00B87D00"/>
    <w:rsid w:val="00B9214E"/>
    <w:rsid w:val="00B93307"/>
    <w:rsid w:val="00B95079"/>
    <w:rsid w:val="00B95BB5"/>
    <w:rsid w:val="00B96766"/>
    <w:rsid w:val="00B96E63"/>
    <w:rsid w:val="00BA006D"/>
    <w:rsid w:val="00BA3B2C"/>
    <w:rsid w:val="00BA556F"/>
    <w:rsid w:val="00BB2316"/>
    <w:rsid w:val="00BB5286"/>
    <w:rsid w:val="00BC06D5"/>
    <w:rsid w:val="00BC198A"/>
    <w:rsid w:val="00BC2ABD"/>
    <w:rsid w:val="00BD09E1"/>
    <w:rsid w:val="00BD3311"/>
    <w:rsid w:val="00BD3C10"/>
    <w:rsid w:val="00BD4E70"/>
    <w:rsid w:val="00BD6000"/>
    <w:rsid w:val="00BE27E5"/>
    <w:rsid w:val="00BE3A7D"/>
    <w:rsid w:val="00BE5704"/>
    <w:rsid w:val="00BF2BD4"/>
    <w:rsid w:val="00BF32DA"/>
    <w:rsid w:val="00C02898"/>
    <w:rsid w:val="00C05687"/>
    <w:rsid w:val="00C12469"/>
    <w:rsid w:val="00C12DAC"/>
    <w:rsid w:val="00C131D8"/>
    <w:rsid w:val="00C13DDD"/>
    <w:rsid w:val="00C16516"/>
    <w:rsid w:val="00C17F26"/>
    <w:rsid w:val="00C20452"/>
    <w:rsid w:val="00C20917"/>
    <w:rsid w:val="00C23DA6"/>
    <w:rsid w:val="00C265A0"/>
    <w:rsid w:val="00C31296"/>
    <w:rsid w:val="00C4367B"/>
    <w:rsid w:val="00C473FB"/>
    <w:rsid w:val="00C54708"/>
    <w:rsid w:val="00C55183"/>
    <w:rsid w:val="00C633C1"/>
    <w:rsid w:val="00C708FB"/>
    <w:rsid w:val="00C741C1"/>
    <w:rsid w:val="00C74F5D"/>
    <w:rsid w:val="00C7591A"/>
    <w:rsid w:val="00C7683B"/>
    <w:rsid w:val="00C7774D"/>
    <w:rsid w:val="00C80B8D"/>
    <w:rsid w:val="00C8181F"/>
    <w:rsid w:val="00C84578"/>
    <w:rsid w:val="00C84756"/>
    <w:rsid w:val="00C8581C"/>
    <w:rsid w:val="00C86642"/>
    <w:rsid w:val="00C87464"/>
    <w:rsid w:val="00C87CCF"/>
    <w:rsid w:val="00C93C4C"/>
    <w:rsid w:val="00C9410F"/>
    <w:rsid w:val="00C9480D"/>
    <w:rsid w:val="00C961B7"/>
    <w:rsid w:val="00C96A5B"/>
    <w:rsid w:val="00C970B4"/>
    <w:rsid w:val="00CA0101"/>
    <w:rsid w:val="00CA3505"/>
    <w:rsid w:val="00CA3D04"/>
    <w:rsid w:val="00CA6A4D"/>
    <w:rsid w:val="00CB29D8"/>
    <w:rsid w:val="00CD1D93"/>
    <w:rsid w:val="00CD3128"/>
    <w:rsid w:val="00CD50F8"/>
    <w:rsid w:val="00CD7A2B"/>
    <w:rsid w:val="00CE17EC"/>
    <w:rsid w:val="00CE73DE"/>
    <w:rsid w:val="00CF34CA"/>
    <w:rsid w:val="00CF37FB"/>
    <w:rsid w:val="00CF522C"/>
    <w:rsid w:val="00CF6E31"/>
    <w:rsid w:val="00CF765A"/>
    <w:rsid w:val="00D0119E"/>
    <w:rsid w:val="00D018CD"/>
    <w:rsid w:val="00D04B3F"/>
    <w:rsid w:val="00D1050D"/>
    <w:rsid w:val="00D10A7A"/>
    <w:rsid w:val="00D1110D"/>
    <w:rsid w:val="00D12176"/>
    <w:rsid w:val="00D14760"/>
    <w:rsid w:val="00D149EF"/>
    <w:rsid w:val="00D16C50"/>
    <w:rsid w:val="00D1785C"/>
    <w:rsid w:val="00D2113A"/>
    <w:rsid w:val="00D25AEF"/>
    <w:rsid w:val="00D312F2"/>
    <w:rsid w:val="00D316EE"/>
    <w:rsid w:val="00D34087"/>
    <w:rsid w:val="00D34A9B"/>
    <w:rsid w:val="00D351F2"/>
    <w:rsid w:val="00D36E06"/>
    <w:rsid w:val="00D40453"/>
    <w:rsid w:val="00D42BBD"/>
    <w:rsid w:val="00D43275"/>
    <w:rsid w:val="00D443D7"/>
    <w:rsid w:val="00D454EF"/>
    <w:rsid w:val="00D5504F"/>
    <w:rsid w:val="00D5627A"/>
    <w:rsid w:val="00D64BC8"/>
    <w:rsid w:val="00D71FE8"/>
    <w:rsid w:val="00D72720"/>
    <w:rsid w:val="00D72BD9"/>
    <w:rsid w:val="00D74450"/>
    <w:rsid w:val="00D75B9E"/>
    <w:rsid w:val="00D7794D"/>
    <w:rsid w:val="00D82D98"/>
    <w:rsid w:val="00D82F40"/>
    <w:rsid w:val="00D846B3"/>
    <w:rsid w:val="00D84D50"/>
    <w:rsid w:val="00D918C8"/>
    <w:rsid w:val="00D92A9C"/>
    <w:rsid w:val="00D935E6"/>
    <w:rsid w:val="00D94E3D"/>
    <w:rsid w:val="00D978B1"/>
    <w:rsid w:val="00D97FA4"/>
    <w:rsid w:val="00DA1480"/>
    <w:rsid w:val="00DA700A"/>
    <w:rsid w:val="00DA7281"/>
    <w:rsid w:val="00DB182F"/>
    <w:rsid w:val="00DB4046"/>
    <w:rsid w:val="00DB42FD"/>
    <w:rsid w:val="00DB5051"/>
    <w:rsid w:val="00DB591B"/>
    <w:rsid w:val="00DC43B4"/>
    <w:rsid w:val="00DC4446"/>
    <w:rsid w:val="00DC66F9"/>
    <w:rsid w:val="00DD18A1"/>
    <w:rsid w:val="00DD3FA5"/>
    <w:rsid w:val="00DD425C"/>
    <w:rsid w:val="00DD69D3"/>
    <w:rsid w:val="00DE273D"/>
    <w:rsid w:val="00DE3057"/>
    <w:rsid w:val="00DE3821"/>
    <w:rsid w:val="00DE471C"/>
    <w:rsid w:val="00DE57FF"/>
    <w:rsid w:val="00DE62B9"/>
    <w:rsid w:val="00DE69D3"/>
    <w:rsid w:val="00DE7D87"/>
    <w:rsid w:val="00DF0347"/>
    <w:rsid w:val="00DF62CC"/>
    <w:rsid w:val="00DF689B"/>
    <w:rsid w:val="00E008FD"/>
    <w:rsid w:val="00E00C57"/>
    <w:rsid w:val="00E0382D"/>
    <w:rsid w:val="00E067DF"/>
    <w:rsid w:val="00E07C7B"/>
    <w:rsid w:val="00E11590"/>
    <w:rsid w:val="00E13348"/>
    <w:rsid w:val="00E13C1F"/>
    <w:rsid w:val="00E1522B"/>
    <w:rsid w:val="00E223E9"/>
    <w:rsid w:val="00E2474F"/>
    <w:rsid w:val="00E27816"/>
    <w:rsid w:val="00E33A85"/>
    <w:rsid w:val="00E34A30"/>
    <w:rsid w:val="00E42D58"/>
    <w:rsid w:val="00E431A4"/>
    <w:rsid w:val="00E43E15"/>
    <w:rsid w:val="00E45368"/>
    <w:rsid w:val="00E46FC9"/>
    <w:rsid w:val="00E52B86"/>
    <w:rsid w:val="00E54FAE"/>
    <w:rsid w:val="00E55E4F"/>
    <w:rsid w:val="00E6575B"/>
    <w:rsid w:val="00E65EBA"/>
    <w:rsid w:val="00E6694D"/>
    <w:rsid w:val="00E67672"/>
    <w:rsid w:val="00E72AB6"/>
    <w:rsid w:val="00E72DDD"/>
    <w:rsid w:val="00E8131E"/>
    <w:rsid w:val="00E81BBC"/>
    <w:rsid w:val="00E84658"/>
    <w:rsid w:val="00E855D6"/>
    <w:rsid w:val="00E90C98"/>
    <w:rsid w:val="00E915C0"/>
    <w:rsid w:val="00E9201C"/>
    <w:rsid w:val="00E94344"/>
    <w:rsid w:val="00E967B9"/>
    <w:rsid w:val="00E96A99"/>
    <w:rsid w:val="00EA0DE9"/>
    <w:rsid w:val="00EA64E7"/>
    <w:rsid w:val="00EA6A08"/>
    <w:rsid w:val="00EA7DC8"/>
    <w:rsid w:val="00EB1444"/>
    <w:rsid w:val="00EB2C01"/>
    <w:rsid w:val="00EB33B4"/>
    <w:rsid w:val="00EB3CA0"/>
    <w:rsid w:val="00EB458C"/>
    <w:rsid w:val="00EC44EA"/>
    <w:rsid w:val="00EC674C"/>
    <w:rsid w:val="00ED077B"/>
    <w:rsid w:val="00ED4310"/>
    <w:rsid w:val="00ED4751"/>
    <w:rsid w:val="00EE00DD"/>
    <w:rsid w:val="00EE1724"/>
    <w:rsid w:val="00EF11BC"/>
    <w:rsid w:val="00EF13BF"/>
    <w:rsid w:val="00EF43B5"/>
    <w:rsid w:val="00EF77B5"/>
    <w:rsid w:val="00F03782"/>
    <w:rsid w:val="00F037A6"/>
    <w:rsid w:val="00F03BB4"/>
    <w:rsid w:val="00F13365"/>
    <w:rsid w:val="00F16F6E"/>
    <w:rsid w:val="00F17E7C"/>
    <w:rsid w:val="00F205F8"/>
    <w:rsid w:val="00F21E25"/>
    <w:rsid w:val="00F236DB"/>
    <w:rsid w:val="00F261FA"/>
    <w:rsid w:val="00F27173"/>
    <w:rsid w:val="00F278AA"/>
    <w:rsid w:val="00F31887"/>
    <w:rsid w:val="00F3411A"/>
    <w:rsid w:val="00F3430B"/>
    <w:rsid w:val="00F42570"/>
    <w:rsid w:val="00F42A2B"/>
    <w:rsid w:val="00F431B8"/>
    <w:rsid w:val="00F453D4"/>
    <w:rsid w:val="00F52696"/>
    <w:rsid w:val="00F536FF"/>
    <w:rsid w:val="00F56EB1"/>
    <w:rsid w:val="00F57BB4"/>
    <w:rsid w:val="00F60552"/>
    <w:rsid w:val="00F611C0"/>
    <w:rsid w:val="00F615BD"/>
    <w:rsid w:val="00F63059"/>
    <w:rsid w:val="00F647B7"/>
    <w:rsid w:val="00F72DB1"/>
    <w:rsid w:val="00F7357E"/>
    <w:rsid w:val="00F77CBC"/>
    <w:rsid w:val="00F828DC"/>
    <w:rsid w:val="00F8439F"/>
    <w:rsid w:val="00F85B9D"/>
    <w:rsid w:val="00F8627B"/>
    <w:rsid w:val="00F86BEC"/>
    <w:rsid w:val="00F87F6C"/>
    <w:rsid w:val="00F9042A"/>
    <w:rsid w:val="00F926D8"/>
    <w:rsid w:val="00F930F9"/>
    <w:rsid w:val="00F97162"/>
    <w:rsid w:val="00FA1A67"/>
    <w:rsid w:val="00FA386B"/>
    <w:rsid w:val="00FA4EA3"/>
    <w:rsid w:val="00FA52D5"/>
    <w:rsid w:val="00FB090D"/>
    <w:rsid w:val="00FB194C"/>
    <w:rsid w:val="00FB1DF1"/>
    <w:rsid w:val="00FB4082"/>
    <w:rsid w:val="00FB42CA"/>
    <w:rsid w:val="00FB5C75"/>
    <w:rsid w:val="00FB5E01"/>
    <w:rsid w:val="00FB6C91"/>
    <w:rsid w:val="00FB7C45"/>
    <w:rsid w:val="00FC0DC3"/>
    <w:rsid w:val="00FC5051"/>
    <w:rsid w:val="00FC6E33"/>
    <w:rsid w:val="00FC7E70"/>
    <w:rsid w:val="00FD2D34"/>
    <w:rsid w:val="00FD48C1"/>
    <w:rsid w:val="00FD68F3"/>
    <w:rsid w:val="00FD7561"/>
    <w:rsid w:val="00FE1186"/>
    <w:rsid w:val="00FE119D"/>
    <w:rsid w:val="00FE45B8"/>
    <w:rsid w:val="00FE471C"/>
    <w:rsid w:val="00FE6CBB"/>
    <w:rsid w:val="00FE6F6F"/>
    <w:rsid w:val="00FE7004"/>
    <w:rsid w:val="00FE7E94"/>
    <w:rsid w:val="00FF0AD0"/>
    <w:rsid w:val="00FF3BAB"/>
    <w:rsid w:val="00FF5ADA"/>
    <w:rsid w:val="00FF6FDB"/>
    <w:rsid w:val="00FF76AB"/>
    <w:rsid w:val="00FF7C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9D0C9"/>
  <w15:docId w15:val="{CF3B8341-989A-4C01-8979-7C80EE4D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7A9B"/>
    <w:rPr>
      <w:sz w:val="20"/>
      <w:szCs w:val="20"/>
    </w:rPr>
  </w:style>
  <w:style w:type="paragraph" w:styleId="berschrift1">
    <w:name w:val="heading 1"/>
    <w:basedOn w:val="Standard"/>
    <w:next w:val="Standard"/>
    <w:link w:val="berschrift1Zchn"/>
    <w:uiPriority w:val="99"/>
    <w:qFormat/>
    <w:rsid w:val="003E7A9B"/>
    <w:pPr>
      <w:keepNext/>
      <w:ind w:right="-681"/>
      <w:outlineLvl w:val="0"/>
    </w:pPr>
    <w:rPr>
      <w:rFonts w:ascii="Arial" w:hAnsi="Arial"/>
      <w:b/>
      <w:sz w:val="28"/>
    </w:rPr>
  </w:style>
  <w:style w:type="paragraph" w:styleId="berschrift2">
    <w:name w:val="heading 2"/>
    <w:basedOn w:val="Standard"/>
    <w:next w:val="Standard"/>
    <w:link w:val="berschrift2Zchn"/>
    <w:uiPriority w:val="99"/>
    <w:qFormat/>
    <w:rsid w:val="003E7A9B"/>
    <w:pPr>
      <w:keepNext/>
      <w:tabs>
        <w:tab w:val="left" w:pos="4395"/>
      </w:tabs>
      <w:spacing w:line="480" w:lineRule="atLeast"/>
      <w:jc w:val="both"/>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3256E"/>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B3256E"/>
    <w:rPr>
      <w:rFonts w:ascii="Cambria" w:hAnsi="Cambria" w:cs="Times New Roman"/>
      <w:b/>
      <w:bCs/>
      <w:i/>
      <w:iCs/>
      <w:sz w:val="28"/>
      <w:szCs w:val="28"/>
    </w:rPr>
  </w:style>
  <w:style w:type="paragraph" w:styleId="Kopfzeile">
    <w:name w:val="header"/>
    <w:basedOn w:val="Standard"/>
    <w:link w:val="KopfzeileZchn"/>
    <w:uiPriority w:val="99"/>
    <w:rsid w:val="003E7A9B"/>
    <w:pPr>
      <w:tabs>
        <w:tab w:val="center" w:pos="4536"/>
        <w:tab w:val="right" w:pos="9072"/>
      </w:tabs>
    </w:pPr>
  </w:style>
  <w:style w:type="character" w:customStyle="1" w:styleId="KopfzeileZchn">
    <w:name w:val="Kopfzeile Zchn"/>
    <w:basedOn w:val="Absatz-Standardschriftart"/>
    <w:link w:val="Kopfzeile"/>
    <w:uiPriority w:val="99"/>
    <w:semiHidden/>
    <w:locked/>
    <w:rsid w:val="00B3256E"/>
    <w:rPr>
      <w:rFonts w:cs="Times New Roman"/>
      <w:sz w:val="20"/>
      <w:szCs w:val="20"/>
    </w:rPr>
  </w:style>
  <w:style w:type="character" w:styleId="Seitenzahl">
    <w:name w:val="page number"/>
    <w:basedOn w:val="Absatz-Standardschriftart"/>
    <w:uiPriority w:val="99"/>
    <w:rsid w:val="003E7A9B"/>
    <w:rPr>
      <w:rFonts w:cs="Times New Roman"/>
    </w:rPr>
  </w:style>
  <w:style w:type="paragraph" w:styleId="Textkrper">
    <w:name w:val="Body Text"/>
    <w:basedOn w:val="Standard"/>
    <w:link w:val="TextkrperZchn"/>
    <w:uiPriority w:val="99"/>
    <w:rsid w:val="003E7A9B"/>
    <w:pPr>
      <w:spacing w:before="120" w:after="120" w:line="300" w:lineRule="atLeast"/>
      <w:jc w:val="both"/>
    </w:pPr>
    <w:rPr>
      <w:sz w:val="24"/>
      <w:lang w:val="en-US"/>
    </w:rPr>
  </w:style>
  <w:style w:type="character" w:customStyle="1" w:styleId="TextkrperZchn">
    <w:name w:val="Textkörper Zchn"/>
    <w:basedOn w:val="Absatz-Standardschriftart"/>
    <w:link w:val="Textkrper"/>
    <w:uiPriority w:val="99"/>
    <w:semiHidden/>
    <w:locked/>
    <w:rsid w:val="00B3256E"/>
    <w:rPr>
      <w:rFonts w:cs="Times New Roman"/>
      <w:sz w:val="20"/>
      <w:szCs w:val="20"/>
    </w:rPr>
  </w:style>
  <w:style w:type="paragraph" w:styleId="Fuzeile">
    <w:name w:val="footer"/>
    <w:basedOn w:val="Standard"/>
    <w:link w:val="FuzeileZchn"/>
    <w:uiPriority w:val="99"/>
    <w:rsid w:val="003E7A9B"/>
    <w:pPr>
      <w:tabs>
        <w:tab w:val="center" w:pos="4536"/>
        <w:tab w:val="right" w:pos="9072"/>
      </w:tabs>
    </w:pPr>
  </w:style>
  <w:style w:type="character" w:customStyle="1" w:styleId="FuzeileZchn">
    <w:name w:val="Fußzeile Zchn"/>
    <w:basedOn w:val="Absatz-Standardschriftart"/>
    <w:link w:val="Fuzeile"/>
    <w:uiPriority w:val="99"/>
    <w:semiHidden/>
    <w:locked/>
    <w:rsid w:val="00B3256E"/>
    <w:rPr>
      <w:rFonts w:cs="Times New Roman"/>
      <w:sz w:val="20"/>
      <w:szCs w:val="20"/>
    </w:rPr>
  </w:style>
  <w:style w:type="paragraph" w:styleId="Textkrper2">
    <w:name w:val="Body Text 2"/>
    <w:basedOn w:val="Standard"/>
    <w:link w:val="Textkrper2Zchn"/>
    <w:uiPriority w:val="99"/>
    <w:rsid w:val="003E7A9B"/>
    <w:pPr>
      <w:spacing w:before="60" w:after="60" w:line="480" w:lineRule="auto"/>
      <w:ind w:right="4564"/>
    </w:pPr>
    <w:rPr>
      <w:rFonts w:ascii="Arial" w:hAnsi="Arial"/>
      <w:b/>
    </w:rPr>
  </w:style>
  <w:style w:type="character" w:customStyle="1" w:styleId="Textkrper2Zchn">
    <w:name w:val="Textkörper 2 Zchn"/>
    <w:basedOn w:val="Absatz-Standardschriftart"/>
    <w:link w:val="Textkrper2"/>
    <w:uiPriority w:val="99"/>
    <w:semiHidden/>
    <w:locked/>
    <w:rsid w:val="00B3256E"/>
    <w:rPr>
      <w:rFonts w:cs="Times New Roman"/>
      <w:sz w:val="20"/>
      <w:szCs w:val="20"/>
    </w:rPr>
  </w:style>
  <w:style w:type="character" w:styleId="Zeilennummer">
    <w:name w:val="line number"/>
    <w:basedOn w:val="Absatz-Standardschriftart"/>
    <w:uiPriority w:val="99"/>
    <w:rsid w:val="003E7A9B"/>
    <w:rPr>
      <w:rFonts w:cs="Times New Roman"/>
    </w:rPr>
  </w:style>
  <w:style w:type="character" w:styleId="Hyperlink">
    <w:name w:val="Hyperlink"/>
    <w:basedOn w:val="Absatz-Standardschriftart"/>
    <w:uiPriority w:val="99"/>
    <w:rsid w:val="003E7A9B"/>
    <w:rPr>
      <w:rFonts w:cs="Times New Roman"/>
      <w:color w:val="0000FF"/>
      <w:u w:val="single"/>
    </w:rPr>
  </w:style>
  <w:style w:type="character" w:styleId="BesuchterLink">
    <w:name w:val="FollowedHyperlink"/>
    <w:basedOn w:val="Absatz-Standardschriftart"/>
    <w:uiPriority w:val="99"/>
    <w:rsid w:val="003E7A9B"/>
    <w:rPr>
      <w:rFonts w:cs="Times New Roman"/>
      <w:color w:val="800080"/>
      <w:u w:val="single"/>
    </w:rPr>
  </w:style>
  <w:style w:type="paragraph" w:styleId="Textkrper3">
    <w:name w:val="Body Text 3"/>
    <w:basedOn w:val="Standard"/>
    <w:link w:val="Textkrper3Zchn"/>
    <w:uiPriority w:val="99"/>
    <w:rsid w:val="003E7A9B"/>
    <w:rPr>
      <w:rFonts w:ascii="Arial" w:hAnsi="Arial"/>
      <w:sz w:val="22"/>
    </w:rPr>
  </w:style>
  <w:style w:type="character" w:customStyle="1" w:styleId="Textkrper3Zchn">
    <w:name w:val="Textkörper 3 Zchn"/>
    <w:basedOn w:val="Absatz-Standardschriftart"/>
    <w:link w:val="Textkrper3"/>
    <w:uiPriority w:val="99"/>
    <w:semiHidden/>
    <w:locked/>
    <w:rsid w:val="00B3256E"/>
    <w:rPr>
      <w:rFonts w:cs="Times New Roman"/>
      <w:sz w:val="16"/>
      <w:szCs w:val="16"/>
    </w:rPr>
  </w:style>
  <w:style w:type="paragraph" w:styleId="NurText">
    <w:name w:val="Plain Text"/>
    <w:basedOn w:val="Standard"/>
    <w:link w:val="NurTextZchn"/>
    <w:uiPriority w:val="99"/>
    <w:rsid w:val="007A4611"/>
    <w:rPr>
      <w:rFonts w:ascii="Courier New" w:hAnsi="Courier New" w:cs="Courier New"/>
    </w:rPr>
  </w:style>
  <w:style w:type="character" w:customStyle="1" w:styleId="NurTextZchn">
    <w:name w:val="Nur Text Zchn"/>
    <w:basedOn w:val="Absatz-Standardschriftart"/>
    <w:link w:val="NurText"/>
    <w:uiPriority w:val="99"/>
    <w:semiHidden/>
    <w:locked/>
    <w:rsid w:val="00B3256E"/>
    <w:rPr>
      <w:rFonts w:ascii="Courier New" w:hAnsi="Courier New" w:cs="Courier New"/>
      <w:sz w:val="20"/>
      <w:szCs w:val="20"/>
    </w:rPr>
  </w:style>
  <w:style w:type="paragraph" w:styleId="Sprechblasentext">
    <w:name w:val="Balloon Text"/>
    <w:basedOn w:val="Standard"/>
    <w:link w:val="SprechblasentextZchn"/>
    <w:uiPriority w:val="99"/>
    <w:semiHidden/>
    <w:rsid w:val="00F278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3256E"/>
    <w:rPr>
      <w:rFonts w:cs="Times New Roman"/>
      <w:sz w:val="2"/>
    </w:rPr>
  </w:style>
  <w:style w:type="paragraph" w:styleId="StandardWeb">
    <w:name w:val="Normal (Web)"/>
    <w:basedOn w:val="Standard"/>
    <w:uiPriority w:val="99"/>
    <w:rsid w:val="00886561"/>
    <w:pPr>
      <w:spacing w:before="100" w:beforeAutospacing="1" w:after="100" w:afterAutospacing="1"/>
    </w:pPr>
    <w:rPr>
      <w:sz w:val="24"/>
      <w:szCs w:val="24"/>
    </w:rPr>
  </w:style>
  <w:style w:type="paragraph" w:styleId="Funotentext">
    <w:name w:val="footnote text"/>
    <w:basedOn w:val="Standard"/>
    <w:link w:val="FunotentextZchn"/>
    <w:uiPriority w:val="99"/>
    <w:rsid w:val="007E6F87"/>
    <w:rPr>
      <w:rFonts w:ascii="Calibri" w:hAnsi="Calibri"/>
      <w:lang w:eastAsia="en-US"/>
    </w:rPr>
  </w:style>
  <w:style w:type="character" w:customStyle="1" w:styleId="FunotentextZchn">
    <w:name w:val="Fußnotentext Zchn"/>
    <w:basedOn w:val="Absatz-Standardschriftart"/>
    <w:link w:val="Funotentext"/>
    <w:uiPriority w:val="99"/>
    <w:locked/>
    <w:rsid w:val="007E6F87"/>
    <w:rPr>
      <w:rFonts w:ascii="Calibri" w:hAnsi="Calibri" w:cs="Times New Roman"/>
      <w:lang w:eastAsia="en-US"/>
    </w:rPr>
  </w:style>
  <w:style w:type="character" w:styleId="Funotenzeichen">
    <w:name w:val="footnote reference"/>
    <w:basedOn w:val="Absatz-Standardschriftart"/>
    <w:uiPriority w:val="99"/>
    <w:rsid w:val="007E6F87"/>
    <w:rPr>
      <w:rFonts w:cs="Times New Roman"/>
      <w:vertAlign w:val="superscript"/>
    </w:rPr>
  </w:style>
  <w:style w:type="paragraph" w:customStyle="1" w:styleId="Default">
    <w:name w:val="Default"/>
    <w:rsid w:val="0001554E"/>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A704CB"/>
    <w:rPr>
      <w:sz w:val="20"/>
      <w:szCs w:val="20"/>
    </w:rPr>
  </w:style>
  <w:style w:type="paragraph" w:customStyle="1" w:styleId="D-FT-AZ-Ebene1D-AufzhlungNummerierung">
    <w:name w:val="D-FT-AZ-Ebene 1 (D-Aufzählung &amp; Nummerierung)"/>
    <w:basedOn w:val="Standard"/>
    <w:uiPriority w:val="99"/>
    <w:rsid w:val="000B4353"/>
    <w:pPr>
      <w:suppressAutoHyphens/>
      <w:autoSpaceDE w:val="0"/>
      <w:autoSpaceDN w:val="0"/>
      <w:adjustRightInd w:val="0"/>
      <w:spacing w:after="57" w:line="270" w:lineRule="atLeast"/>
      <w:ind w:left="397" w:hanging="397"/>
      <w:textAlignment w:val="center"/>
    </w:pPr>
    <w:rPr>
      <w:rFonts w:eastAsia="Calibri"/>
      <w:color w:val="000000"/>
      <w:sz w:val="21"/>
      <w:szCs w:val="21"/>
      <w:lang w:eastAsia="en-US"/>
    </w:rPr>
  </w:style>
  <w:style w:type="character" w:styleId="Kommentarzeichen">
    <w:name w:val="annotation reference"/>
    <w:basedOn w:val="Absatz-Standardschriftart"/>
    <w:uiPriority w:val="99"/>
    <w:semiHidden/>
    <w:unhideWhenUsed/>
    <w:rsid w:val="00896849"/>
    <w:rPr>
      <w:sz w:val="16"/>
      <w:szCs w:val="16"/>
    </w:rPr>
  </w:style>
  <w:style w:type="paragraph" w:styleId="Kommentartext">
    <w:name w:val="annotation text"/>
    <w:basedOn w:val="Standard"/>
    <w:link w:val="KommentartextZchn"/>
    <w:uiPriority w:val="99"/>
    <w:unhideWhenUsed/>
    <w:rsid w:val="00896849"/>
  </w:style>
  <w:style w:type="character" w:customStyle="1" w:styleId="KommentartextZchn">
    <w:name w:val="Kommentartext Zchn"/>
    <w:basedOn w:val="Absatz-Standardschriftart"/>
    <w:link w:val="Kommentartext"/>
    <w:uiPriority w:val="99"/>
    <w:rsid w:val="00896849"/>
    <w:rPr>
      <w:sz w:val="20"/>
      <w:szCs w:val="20"/>
    </w:rPr>
  </w:style>
  <w:style w:type="paragraph" w:styleId="Kommentarthema">
    <w:name w:val="annotation subject"/>
    <w:basedOn w:val="Kommentartext"/>
    <w:next w:val="Kommentartext"/>
    <w:link w:val="KommentarthemaZchn"/>
    <w:uiPriority w:val="99"/>
    <w:semiHidden/>
    <w:unhideWhenUsed/>
    <w:rsid w:val="00896849"/>
    <w:rPr>
      <w:b/>
      <w:bCs/>
    </w:rPr>
  </w:style>
  <w:style w:type="character" w:customStyle="1" w:styleId="KommentarthemaZchn">
    <w:name w:val="Kommentarthema Zchn"/>
    <w:basedOn w:val="KommentartextZchn"/>
    <w:link w:val="Kommentarthema"/>
    <w:uiPriority w:val="99"/>
    <w:semiHidden/>
    <w:rsid w:val="00896849"/>
    <w:rPr>
      <w:b/>
      <w:bCs/>
      <w:sz w:val="20"/>
      <w:szCs w:val="20"/>
    </w:rPr>
  </w:style>
  <w:style w:type="paragraph" w:styleId="Listenabsatz">
    <w:name w:val="List Paragraph"/>
    <w:basedOn w:val="Standard"/>
    <w:uiPriority w:val="34"/>
    <w:qFormat/>
    <w:rsid w:val="0084683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AufzhlungblauesQuadrat">
    <w:name w:val="Aufzählung blaues Quadrat"/>
    <w:basedOn w:val="Standard"/>
    <w:uiPriority w:val="99"/>
    <w:rsid w:val="00F261FA"/>
    <w:pPr>
      <w:autoSpaceDE w:val="0"/>
      <w:autoSpaceDN w:val="0"/>
      <w:adjustRightInd w:val="0"/>
      <w:spacing w:line="280" w:lineRule="atLeast"/>
      <w:ind w:left="454" w:hanging="454"/>
      <w:jc w:val="both"/>
      <w:textAlignment w:val="center"/>
    </w:pPr>
    <w:rPr>
      <w:rFonts w:ascii="Arial" w:eastAsiaTheme="minorHAnsi" w:hAnsi="Arial" w:cs="Arial"/>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20267">
      <w:marLeft w:val="0"/>
      <w:marRight w:val="0"/>
      <w:marTop w:val="0"/>
      <w:marBottom w:val="0"/>
      <w:divBdr>
        <w:top w:val="none" w:sz="0" w:space="0" w:color="auto"/>
        <w:left w:val="none" w:sz="0" w:space="0" w:color="auto"/>
        <w:bottom w:val="none" w:sz="0" w:space="0" w:color="auto"/>
        <w:right w:val="none" w:sz="0" w:space="0" w:color="auto"/>
      </w:divBdr>
      <w:divsChild>
        <w:div w:id="296420273">
          <w:marLeft w:val="0"/>
          <w:marRight w:val="0"/>
          <w:marTop w:val="0"/>
          <w:marBottom w:val="0"/>
          <w:divBdr>
            <w:top w:val="none" w:sz="0" w:space="0" w:color="auto"/>
            <w:left w:val="none" w:sz="0" w:space="0" w:color="auto"/>
            <w:bottom w:val="none" w:sz="0" w:space="0" w:color="auto"/>
            <w:right w:val="none" w:sz="0" w:space="0" w:color="auto"/>
          </w:divBdr>
          <w:divsChild>
            <w:div w:id="296420269">
              <w:marLeft w:val="0"/>
              <w:marRight w:val="0"/>
              <w:marTop w:val="0"/>
              <w:marBottom w:val="0"/>
              <w:divBdr>
                <w:top w:val="none" w:sz="0" w:space="0" w:color="auto"/>
                <w:left w:val="none" w:sz="0" w:space="0" w:color="auto"/>
                <w:bottom w:val="none" w:sz="0" w:space="0" w:color="auto"/>
                <w:right w:val="none" w:sz="0" w:space="0" w:color="auto"/>
              </w:divBdr>
              <w:divsChild>
                <w:div w:id="296420271">
                  <w:marLeft w:val="0"/>
                  <w:marRight w:val="0"/>
                  <w:marTop w:val="0"/>
                  <w:marBottom w:val="0"/>
                  <w:divBdr>
                    <w:top w:val="none" w:sz="0" w:space="0" w:color="auto"/>
                    <w:left w:val="none" w:sz="0" w:space="0" w:color="auto"/>
                    <w:bottom w:val="none" w:sz="0" w:space="0" w:color="auto"/>
                    <w:right w:val="none" w:sz="0" w:space="0" w:color="auto"/>
                  </w:divBdr>
                  <w:divsChild>
                    <w:div w:id="296420275">
                      <w:marLeft w:val="0"/>
                      <w:marRight w:val="0"/>
                      <w:marTop w:val="0"/>
                      <w:marBottom w:val="0"/>
                      <w:divBdr>
                        <w:top w:val="none" w:sz="0" w:space="0" w:color="auto"/>
                        <w:left w:val="none" w:sz="0" w:space="0" w:color="auto"/>
                        <w:bottom w:val="none" w:sz="0" w:space="0" w:color="auto"/>
                        <w:right w:val="none" w:sz="0" w:space="0" w:color="auto"/>
                      </w:divBdr>
                      <w:divsChild>
                        <w:div w:id="2964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20268">
      <w:marLeft w:val="0"/>
      <w:marRight w:val="0"/>
      <w:marTop w:val="0"/>
      <w:marBottom w:val="0"/>
      <w:divBdr>
        <w:top w:val="none" w:sz="0" w:space="0" w:color="auto"/>
        <w:left w:val="none" w:sz="0" w:space="0" w:color="auto"/>
        <w:bottom w:val="none" w:sz="0" w:space="0" w:color="auto"/>
        <w:right w:val="none" w:sz="0" w:space="0" w:color="auto"/>
      </w:divBdr>
      <w:divsChild>
        <w:div w:id="296420277">
          <w:marLeft w:val="0"/>
          <w:marRight w:val="0"/>
          <w:marTop w:val="0"/>
          <w:marBottom w:val="0"/>
          <w:divBdr>
            <w:top w:val="none" w:sz="0" w:space="0" w:color="auto"/>
            <w:left w:val="none" w:sz="0" w:space="0" w:color="auto"/>
            <w:bottom w:val="none" w:sz="0" w:space="0" w:color="auto"/>
            <w:right w:val="none" w:sz="0" w:space="0" w:color="auto"/>
          </w:divBdr>
          <w:divsChild>
            <w:div w:id="296420283">
              <w:marLeft w:val="0"/>
              <w:marRight w:val="0"/>
              <w:marTop w:val="0"/>
              <w:marBottom w:val="0"/>
              <w:divBdr>
                <w:top w:val="none" w:sz="0" w:space="0" w:color="auto"/>
                <w:left w:val="none" w:sz="0" w:space="0" w:color="auto"/>
                <w:bottom w:val="none" w:sz="0" w:space="0" w:color="auto"/>
                <w:right w:val="none" w:sz="0" w:space="0" w:color="auto"/>
              </w:divBdr>
              <w:divsChild>
                <w:div w:id="296420284">
                  <w:marLeft w:val="0"/>
                  <w:marRight w:val="0"/>
                  <w:marTop w:val="0"/>
                  <w:marBottom w:val="0"/>
                  <w:divBdr>
                    <w:top w:val="none" w:sz="0" w:space="0" w:color="auto"/>
                    <w:left w:val="none" w:sz="0" w:space="0" w:color="auto"/>
                    <w:bottom w:val="none" w:sz="0" w:space="0" w:color="auto"/>
                    <w:right w:val="none" w:sz="0" w:space="0" w:color="auto"/>
                  </w:divBdr>
                  <w:divsChild>
                    <w:div w:id="296420272">
                      <w:marLeft w:val="0"/>
                      <w:marRight w:val="0"/>
                      <w:marTop w:val="0"/>
                      <w:marBottom w:val="0"/>
                      <w:divBdr>
                        <w:top w:val="none" w:sz="0" w:space="0" w:color="auto"/>
                        <w:left w:val="none" w:sz="0" w:space="0" w:color="auto"/>
                        <w:bottom w:val="none" w:sz="0" w:space="0" w:color="auto"/>
                        <w:right w:val="none" w:sz="0" w:space="0" w:color="auto"/>
                      </w:divBdr>
                      <w:divsChild>
                        <w:div w:id="2964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20270">
      <w:marLeft w:val="0"/>
      <w:marRight w:val="0"/>
      <w:marTop w:val="0"/>
      <w:marBottom w:val="0"/>
      <w:divBdr>
        <w:top w:val="none" w:sz="0" w:space="0" w:color="auto"/>
        <w:left w:val="none" w:sz="0" w:space="0" w:color="auto"/>
        <w:bottom w:val="none" w:sz="0" w:space="0" w:color="auto"/>
        <w:right w:val="none" w:sz="0" w:space="0" w:color="auto"/>
      </w:divBdr>
    </w:div>
    <w:div w:id="296420278">
      <w:marLeft w:val="0"/>
      <w:marRight w:val="0"/>
      <w:marTop w:val="0"/>
      <w:marBottom w:val="0"/>
      <w:divBdr>
        <w:top w:val="none" w:sz="0" w:space="0" w:color="auto"/>
        <w:left w:val="none" w:sz="0" w:space="0" w:color="auto"/>
        <w:bottom w:val="none" w:sz="0" w:space="0" w:color="auto"/>
        <w:right w:val="none" w:sz="0" w:space="0" w:color="auto"/>
      </w:divBdr>
    </w:div>
    <w:div w:id="296420279">
      <w:marLeft w:val="0"/>
      <w:marRight w:val="0"/>
      <w:marTop w:val="0"/>
      <w:marBottom w:val="0"/>
      <w:divBdr>
        <w:top w:val="none" w:sz="0" w:space="0" w:color="auto"/>
        <w:left w:val="none" w:sz="0" w:space="0" w:color="auto"/>
        <w:bottom w:val="none" w:sz="0" w:space="0" w:color="auto"/>
        <w:right w:val="none" w:sz="0" w:space="0" w:color="auto"/>
      </w:divBdr>
    </w:div>
    <w:div w:id="296420281">
      <w:marLeft w:val="0"/>
      <w:marRight w:val="0"/>
      <w:marTop w:val="0"/>
      <w:marBottom w:val="0"/>
      <w:divBdr>
        <w:top w:val="none" w:sz="0" w:space="0" w:color="auto"/>
        <w:left w:val="none" w:sz="0" w:space="0" w:color="auto"/>
        <w:bottom w:val="none" w:sz="0" w:space="0" w:color="auto"/>
        <w:right w:val="none" w:sz="0" w:space="0" w:color="auto"/>
      </w:divBdr>
    </w:div>
    <w:div w:id="296420282">
      <w:marLeft w:val="0"/>
      <w:marRight w:val="0"/>
      <w:marTop w:val="0"/>
      <w:marBottom w:val="0"/>
      <w:divBdr>
        <w:top w:val="none" w:sz="0" w:space="0" w:color="auto"/>
        <w:left w:val="none" w:sz="0" w:space="0" w:color="auto"/>
        <w:bottom w:val="none" w:sz="0" w:space="0" w:color="auto"/>
        <w:right w:val="none" w:sz="0" w:space="0" w:color="auto"/>
      </w:divBdr>
      <w:divsChild>
        <w:div w:id="296420274">
          <w:marLeft w:val="0"/>
          <w:marRight w:val="0"/>
          <w:marTop w:val="0"/>
          <w:marBottom w:val="0"/>
          <w:divBdr>
            <w:top w:val="none" w:sz="0" w:space="0" w:color="auto"/>
            <w:left w:val="none" w:sz="0" w:space="0" w:color="auto"/>
            <w:bottom w:val="none" w:sz="0" w:space="0" w:color="auto"/>
            <w:right w:val="none" w:sz="0" w:space="0" w:color="auto"/>
          </w:divBdr>
        </w:div>
      </w:divsChild>
    </w:div>
    <w:div w:id="1028064675">
      <w:bodyDiv w:val="1"/>
      <w:marLeft w:val="0"/>
      <w:marRight w:val="0"/>
      <w:marTop w:val="0"/>
      <w:marBottom w:val="0"/>
      <w:divBdr>
        <w:top w:val="none" w:sz="0" w:space="0" w:color="auto"/>
        <w:left w:val="none" w:sz="0" w:space="0" w:color="auto"/>
        <w:bottom w:val="none" w:sz="0" w:space="0" w:color="auto"/>
        <w:right w:val="none" w:sz="0" w:space="0" w:color="auto"/>
      </w:divBdr>
    </w:div>
    <w:div w:id="1162502335">
      <w:bodyDiv w:val="1"/>
      <w:marLeft w:val="0"/>
      <w:marRight w:val="0"/>
      <w:marTop w:val="0"/>
      <w:marBottom w:val="0"/>
      <w:divBdr>
        <w:top w:val="none" w:sz="0" w:space="0" w:color="auto"/>
        <w:left w:val="none" w:sz="0" w:space="0" w:color="auto"/>
        <w:bottom w:val="none" w:sz="0" w:space="0" w:color="auto"/>
        <w:right w:val="none" w:sz="0" w:space="0" w:color="auto"/>
      </w:divBdr>
    </w:div>
    <w:div w:id="1167749711">
      <w:bodyDiv w:val="1"/>
      <w:marLeft w:val="0"/>
      <w:marRight w:val="0"/>
      <w:marTop w:val="0"/>
      <w:marBottom w:val="0"/>
      <w:divBdr>
        <w:top w:val="none" w:sz="0" w:space="0" w:color="auto"/>
        <w:left w:val="none" w:sz="0" w:space="0" w:color="auto"/>
        <w:bottom w:val="none" w:sz="0" w:space="0" w:color="auto"/>
        <w:right w:val="none" w:sz="0" w:space="0" w:color="auto"/>
      </w:divBdr>
    </w:div>
    <w:div w:id="1229608375">
      <w:bodyDiv w:val="1"/>
      <w:marLeft w:val="0"/>
      <w:marRight w:val="0"/>
      <w:marTop w:val="0"/>
      <w:marBottom w:val="0"/>
      <w:divBdr>
        <w:top w:val="none" w:sz="0" w:space="0" w:color="auto"/>
        <w:left w:val="none" w:sz="0" w:space="0" w:color="auto"/>
        <w:bottom w:val="none" w:sz="0" w:space="0" w:color="auto"/>
        <w:right w:val="none" w:sz="0" w:space="0" w:color="auto"/>
      </w:divBdr>
      <w:divsChild>
        <w:div w:id="1417172960">
          <w:marLeft w:val="0"/>
          <w:marRight w:val="0"/>
          <w:marTop w:val="0"/>
          <w:marBottom w:val="0"/>
          <w:divBdr>
            <w:top w:val="none" w:sz="0" w:space="0" w:color="auto"/>
            <w:left w:val="none" w:sz="0" w:space="0" w:color="auto"/>
            <w:bottom w:val="none" w:sz="0" w:space="0" w:color="auto"/>
            <w:right w:val="none" w:sz="0" w:space="0" w:color="auto"/>
          </w:divBdr>
          <w:divsChild>
            <w:div w:id="15190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299">
      <w:bodyDiv w:val="1"/>
      <w:marLeft w:val="0"/>
      <w:marRight w:val="0"/>
      <w:marTop w:val="0"/>
      <w:marBottom w:val="0"/>
      <w:divBdr>
        <w:top w:val="none" w:sz="0" w:space="0" w:color="auto"/>
        <w:left w:val="none" w:sz="0" w:space="0" w:color="auto"/>
        <w:bottom w:val="none" w:sz="0" w:space="0" w:color="auto"/>
        <w:right w:val="none" w:sz="0" w:space="0" w:color="auto"/>
      </w:divBdr>
    </w:div>
    <w:div w:id="1407338395">
      <w:bodyDiv w:val="1"/>
      <w:marLeft w:val="0"/>
      <w:marRight w:val="0"/>
      <w:marTop w:val="0"/>
      <w:marBottom w:val="0"/>
      <w:divBdr>
        <w:top w:val="none" w:sz="0" w:space="0" w:color="auto"/>
        <w:left w:val="none" w:sz="0" w:space="0" w:color="auto"/>
        <w:bottom w:val="none" w:sz="0" w:space="0" w:color="auto"/>
        <w:right w:val="none" w:sz="0" w:space="0" w:color="auto"/>
      </w:divBdr>
      <w:divsChild>
        <w:div w:id="1755665973">
          <w:marLeft w:val="0"/>
          <w:marRight w:val="0"/>
          <w:marTop w:val="0"/>
          <w:marBottom w:val="0"/>
          <w:divBdr>
            <w:top w:val="none" w:sz="0" w:space="0" w:color="auto"/>
            <w:left w:val="none" w:sz="0" w:space="0" w:color="auto"/>
            <w:bottom w:val="none" w:sz="0" w:space="0" w:color="auto"/>
            <w:right w:val="none" w:sz="0" w:space="0" w:color="auto"/>
          </w:divBdr>
          <w:divsChild>
            <w:div w:id="310406031">
              <w:marLeft w:val="0"/>
              <w:marRight w:val="0"/>
              <w:marTop w:val="0"/>
              <w:marBottom w:val="0"/>
              <w:divBdr>
                <w:top w:val="none" w:sz="0" w:space="0" w:color="auto"/>
                <w:left w:val="none" w:sz="0" w:space="0" w:color="auto"/>
                <w:bottom w:val="none" w:sz="0" w:space="0" w:color="auto"/>
                <w:right w:val="none" w:sz="0" w:space="0" w:color="auto"/>
              </w:divBdr>
              <w:divsChild>
                <w:div w:id="941382076">
                  <w:marLeft w:val="0"/>
                  <w:marRight w:val="0"/>
                  <w:marTop w:val="0"/>
                  <w:marBottom w:val="0"/>
                  <w:divBdr>
                    <w:top w:val="none" w:sz="0" w:space="0" w:color="auto"/>
                    <w:left w:val="none" w:sz="0" w:space="0" w:color="auto"/>
                    <w:bottom w:val="none" w:sz="0" w:space="0" w:color="auto"/>
                    <w:right w:val="none" w:sz="0" w:space="0" w:color="auto"/>
                  </w:divBdr>
                  <w:divsChild>
                    <w:div w:id="1906911363">
                      <w:marLeft w:val="0"/>
                      <w:marRight w:val="0"/>
                      <w:marTop w:val="0"/>
                      <w:marBottom w:val="0"/>
                      <w:divBdr>
                        <w:top w:val="none" w:sz="0" w:space="0" w:color="auto"/>
                        <w:left w:val="none" w:sz="0" w:space="0" w:color="auto"/>
                        <w:bottom w:val="none" w:sz="0" w:space="0" w:color="auto"/>
                        <w:right w:val="none" w:sz="0" w:space="0" w:color="auto"/>
                      </w:divBdr>
                      <w:divsChild>
                        <w:div w:id="521479380">
                          <w:marLeft w:val="0"/>
                          <w:marRight w:val="0"/>
                          <w:marTop w:val="0"/>
                          <w:marBottom w:val="0"/>
                          <w:divBdr>
                            <w:top w:val="none" w:sz="0" w:space="0" w:color="auto"/>
                            <w:left w:val="none" w:sz="0" w:space="0" w:color="auto"/>
                            <w:bottom w:val="none" w:sz="0" w:space="0" w:color="auto"/>
                            <w:right w:val="none" w:sz="0" w:space="0" w:color="auto"/>
                          </w:divBdr>
                          <w:divsChild>
                            <w:div w:id="1784961034">
                              <w:marLeft w:val="0"/>
                              <w:marRight w:val="0"/>
                              <w:marTop w:val="0"/>
                              <w:marBottom w:val="0"/>
                              <w:divBdr>
                                <w:top w:val="none" w:sz="0" w:space="0" w:color="auto"/>
                                <w:left w:val="none" w:sz="0" w:space="0" w:color="auto"/>
                                <w:bottom w:val="none" w:sz="0" w:space="0" w:color="auto"/>
                                <w:right w:val="none" w:sz="0" w:space="0" w:color="auto"/>
                              </w:divBdr>
                              <w:divsChild>
                                <w:div w:id="892303291">
                                  <w:marLeft w:val="0"/>
                                  <w:marRight w:val="0"/>
                                  <w:marTop w:val="0"/>
                                  <w:marBottom w:val="0"/>
                                  <w:divBdr>
                                    <w:top w:val="none" w:sz="0" w:space="0" w:color="auto"/>
                                    <w:left w:val="none" w:sz="0" w:space="0" w:color="auto"/>
                                    <w:bottom w:val="none" w:sz="0" w:space="0" w:color="auto"/>
                                    <w:right w:val="none" w:sz="0" w:space="0" w:color="auto"/>
                                  </w:divBdr>
                                  <w:divsChild>
                                    <w:div w:id="1139687363">
                                      <w:marLeft w:val="0"/>
                                      <w:marRight w:val="0"/>
                                      <w:marTop w:val="0"/>
                                      <w:marBottom w:val="0"/>
                                      <w:divBdr>
                                        <w:top w:val="none" w:sz="0" w:space="0" w:color="auto"/>
                                        <w:left w:val="none" w:sz="0" w:space="0" w:color="auto"/>
                                        <w:bottom w:val="none" w:sz="0" w:space="0" w:color="auto"/>
                                        <w:right w:val="none" w:sz="0" w:space="0" w:color="auto"/>
                                      </w:divBdr>
                                      <w:divsChild>
                                        <w:div w:id="1215776681">
                                          <w:marLeft w:val="0"/>
                                          <w:marRight w:val="0"/>
                                          <w:marTop w:val="0"/>
                                          <w:marBottom w:val="0"/>
                                          <w:divBdr>
                                            <w:top w:val="none" w:sz="0" w:space="0" w:color="auto"/>
                                            <w:left w:val="none" w:sz="0" w:space="0" w:color="auto"/>
                                            <w:bottom w:val="none" w:sz="0" w:space="0" w:color="auto"/>
                                            <w:right w:val="none" w:sz="0" w:space="0" w:color="auto"/>
                                          </w:divBdr>
                                          <w:divsChild>
                                            <w:div w:id="2049841429">
                                              <w:marLeft w:val="0"/>
                                              <w:marRight w:val="0"/>
                                              <w:marTop w:val="0"/>
                                              <w:marBottom w:val="0"/>
                                              <w:divBdr>
                                                <w:top w:val="none" w:sz="0" w:space="0" w:color="auto"/>
                                                <w:left w:val="none" w:sz="0" w:space="0" w:color="auto"/>
                                                <w:bottom w:val="none" w:sz="0" w:space="0" w:color="auto"/>
                                                <w:right w:val="none" w:sz="0" w:space="0" w:color="auto"/>
                                              </w:divBdr>
                                              <w:divsChild>
                                                <w:div w:id="1404136776">
                                                  <w:marLeft w:val="0"/>
                                                  <w:marRight w:val="0"/>
                                                  <w:marTop w:val="0"/>
                                                  <w:marBottom w:val="0"/>
                                                  <w:divBdr>
                                                    <w:top w:val="none" w:sz="0" w:space="0" w:color="auto"/>
                                                    <w:left w:val="none" w:sz="0" w:space="0" w:color="auto"/>
                                                    <w:bottom w:val="none" w:sz="0" w:space="0" w:color="auto"/>
                                                    <w:right w:val="none" w:sz="0" w:space="0" w:color="auto"/>
                                                  </w:divBdr>
                                                  <w:divsChild>
                                                    <w:div w:id="42608625">
                                                      <w:marLeft w:val="0"/>
                                                      <w:marRight w:val="0"/>
                                                      <w:marTop w:val="0"/>
                                                      <w:marBottom w:val="0"/>
                                                      <w:divBdr>
                                                        <w:top w:val="none" w:sz="0" w:space="0" w:color="auto"/>
                                                        <w:left w:val="none" w:sz="0" w:space="0" w:color="auto"/>
                                                        <w:bottom w:val="none" w:sz="0" w:space="0" w:color="auto"/>
                                                        <w:right w:val="none" w:sz="0" w:space="0" w:color="auto"/>
                                                      </w:divBdr>
                                                      <w:divsChild>
                                                        <w:div w:id="1119839349">
                                                          <w:marLeft w:val="0"/>
                                                          <w:marRight w:val="0"/>
                                                          <w:marTop w:val="0"/>
                                                          <w:marBottom w:val="0"/>
                                                          <w:divBdr>
                                                            <w:top w:val="none" w:sz="0" w:space="0" w:color="auto"/>
                                                            <w:left w:val="none" w:sz="0" w:space="0" w:color="auto"/>
                                                            <w:bottom w:val="none" w:sz="0" w:space="0" w:color="auto"/>
                                                            <w:right w:val="none" w:sz="0" w:space="0" w:color="auto"/>
                                                          </w:divBdr>
                                                          <w:divsChild>
                                                            <w:div w:id="1392341045">
                                                              <w:marLeft w:val="0"/>
                                                              <w:marRight w:val="0"/>
                                                              <w:marTop w:val="0"/>
                                                              <w:marBottom w:val="0"/>
                                                              <w:divBdr>
                                                                <w:top w:val="none" w:sz="0" w:space="0" w:color="auto"/>
                                                                <w:left w:val="none" w:sz="0" w:space="0" w:color="auto"/>
                                                                <w:bottom w:val="none" w:sz="0" w:space="0" w:color="auto"/>
                                                                <w:right w:val="none" w:sz="0" w:space="0" w:color="auto"/>
                                                              </w:divBdr>
                                                              <w:divsChild>
                                                                <w:div w:id="12991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719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dreas.beuge@bg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omas.Lege@bgr.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gr.bund.de/DE/Themen/GG_Fernerkundung/BodenBewegungsdienst_Deutschland/bodenbewegungsdienst_deutschland_nod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odenbewegungsdienst.bgr.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odenbewegungsdienst.bgr.de/" TargetMode="External"/><Relationship Id="rId14" Type="http://schemas.openxmlformats.org/officeDocument/2006/relationships/hyperlink" Target="http://www.bgr.bun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ubert.T\Lokale%20Einstellungen\Temporary%20Internet%20Files\OLK26\Vorlage_BGR_De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9215E-FEFE-47E7-BD4A-0926B668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Vorlage_BGR_DeRA.dot</Template>
  <TotalTime>0</TotalTime>
  <Pages>1</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NLfB Rahmen</vt:lpstr>
    </vt:vector>
  </TitlesOfParts>
  <Company>Geozentrum Hannover</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NLfB Rahmen</dc:title>
  <dc:creator>gzh</dc:creator>
  <cp:lastModifiedBy>Beuge, Andreas</cp:lastModifiedBy>
  <cp:revision>2</cp:revision>
  <cp:lastPrinted>2019-03-21T11:30:00Z</cp:lastPrinted>
  <dcterms:created xsi:type="dcterms:W3CDTF">2019-11-22T14:29:00Z</dcterms:created>
  <dcterms:modified xsi:type="dcterms:W3CDTF">2019-11-22T14:29:00Z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Harvard Reference format 1 (author-date)</vt:lpwstr>
  </property>
</Properties>
</file>